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DB" w:rsidRPr="00310B8E" w:rsidRDefault="00A364DB" w:rsidP="00B95953">
      <w:pPr>
        <w:spacing w:line="276" w:lineRule="auto"/>
        <w:jc w:val="center"/>
        <w:rPr>
          <w:rFonts w:ascii="Arial" w:hAnsi="Arial" w:cs="Arial"/>
          <w:b/>
          <w:color w:val="222222"/>
          <w:sz w:val="30"/>
          <w:szCs w:val="30"/>
          <w:lang w:val="bg-BG"/>
        </w:rPr>
      </w:pPr>
      <w:r w:rsidRPr="00310B8E">
        <w:rPr>
          <w:rFonts w:ascii="Arial" w:hAnsi="Arial" w:cs="Arial"/>
          <w:b/>
          <w:color w:val="222222"/>
          <w:sz w:val="30"/>
          <w:szCs w:val="30"/>
          <w:lang w:val="bg-BG"/>
        </w:rPr>
        <w:t>Единен европейски Код (SEC)</w:t>
      </w:r>
      <w:r w:rsidRPr="00310B8E">
        <w:rPr>
          <w:rFonts w:ascii="Arial" w:hAnsi="Arial" w:cs="Arial"/>
          <w:b/>
          <w:color w:val="222222"/>
          <w:sz w:val="30"/>
          <w:szCs w:val="30"/>
          <w:lang w:val="bg-BG"/>
        </w:rPr>
        <w:br/>
        <w:t>-Въпроси и отговори-</w:t>
      </w:r>
    </w:p>
    <w:p w:rsidR="00A364DB" w:rsidRPr="00CA4817" w:rsidRDefault="00A364DB" w:rsidP="00482D62">
      <w:pPr>
        <w:jc w:val="both"/>
        <w:rPr>
          <w:rFonts w:ascii="Arial" w:hAnsi="Arial" w:cs="Arial"/>
          <w:i/>
          <w:color w:val="222222"/>
          <w:lang w:val="bg-BG"/>
        </w:rPr>
      </w:pPr>
      <w:r w:rsidRPr="00310B8E">
        <w:rPr>
          <w:rFonts w:ascii="Arial" w:hAnsi="Arial" w:cs="Arial"/>
          <w:color w:val="222222"/>
          <w:lang w:val="bg-BG"/>
        </w:rPr>
        <w:br/>
      </w:r>
      <w:r w:rsidRPr="00D72B4C">
        <w:rPr>
          <w:rFonts w:ascii="Arial" w:hAnsi="Arial" w:cs="Arial"/>
          <w:b/>
          <w:color w:val="222222"/>
          <w:lang w:val="bg-BG"/>
        </w:rPr>
        <w:t>Отговорности: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Pr="00CA4817">
        <w:rPr>
          <w:rFonts w:ascii="Arial" w:hAnsi="Arial" w:cs="Arial"/>
          <w:i/>
          <w:color w:val="222222"/>
          <w:lang w:val="bg-BG"/>
        </w:rPr>
        <w:t xml:space="preserve">Този документ има за цел да съдейства на компетентните органи и лечебните заведения с изпълнението на изискванията за кодиране на тъкани и клетки, изложени в Директива </w:t>
      </w:r>
      <w:r w:rsidR="00827B68">
        <w:rPr>
          <w:rFonts w:ascii="Arial" w:hAnsi="Arial" w:cs="Arial"/>
          <w:i/>
          <w:color w:val="222222"/>
          <w:lang w:val="bg-BG"/>
        </w:rPr>
        <w:t>2006/86/ЕО</w:t>
      </w:r>
      <w:r w:rsidRPr="00CA4817">
        <w:rPr>
          <w:rFonts w:ascii="Arial" w:hAnsi="Arial" w:cs="Arial"/>
          <w:i/>
          <w:color w:val="222222"/>
          <w:lang w:val="bg-BG"/>
        </w:rPr>
        <w:t xml:space="preserve">, изменена с Директива (ЕС) 2015/565. </w:t>
      </w:r>
      <w:r w:rsidR="00893278">
        <w:rPr>
          <w:rFonts w:ascii="Arial" w:hAnsi="Arial" w:cs="Arial"/>
          <w:i/>
          <w:color w:val="222222"/>
          <w:lang w:val="bg-BG"/>
        </w:rPr>
        <w:t xml:space="preserve">Той </w:t>
      </w:r>
      <w:r w:rsidRPr="00CA4817">
        <w:rPr>
          <w:rFonts w:ascii="Arial" w:hAnsi="Arial" w:cs="Arial"/>
          <w:i/>
          <w:color w:val="222222"/>
          <w:lang w:val="bg-BG"/>
        </w:rPr>
        <w:t>се предоставя само за информационни ц</w:t>
      </w:r>
      <w:r w:rsidR="00893278">
        <w:rPr>
          <w:rFonts w:ascii="Arial" w:hAnsi="Arial" w:cs="Arial"/>
          <w:i/>
          <w:color w:val="222222"/>
          <w:lang w:val="bg-BG"/>
        </w:rPr>
        <w:t>ели и съдържанието му не е предназначено да заменя консултации с</w:t>
      </w:r>
      <w:r w:rsidRPr="00CA4817">
        <w:rPr>
          <w:rFonts w:ascii="Arial" w:hAnsi="Arial" w:cs="Arial"/>
          <w:i/>
          <w:color w:val="222222"/>
          <w:lang w:val="bg-BG"/>
        </w:rPr>
        <w:t xml:space="preserve"> всички приложими правни източници или необходимите съвети на правен експерт,</w:t>
      </w:r>
      <w:r w:rsidR="00893278">
        <w:rPr>
          <w:rFonts w:ascii="Arial" w:hAnsi="Arial" w:cs="Arial"/>
          <w:i/>
          <w:color w:val="222222"/>
          <w:lang w:val="bg-BG"/>
        </w:rPr>
        <w:t xml:space="preserve"> когато това е целесъобразно. Той</w:t>
      </w:r>
      <w:r w:rsidRPr="00CA4817">
        <w:rPr>
          <w:rFonts w:ascii="Arial" w:hAnsi="Arial" w:cs="Arial"/>
          <w:i/>
          <w:color w:val="222222"/>
          <w:lang w:val="bg-BG"/>
        </w:rPr>
        <w:t xml:space="preserve"> не трябва да се разглежда като юридическо тълкуване на законодателството. Нито </w:t>
      </w:r>
      <w:r w:rsidR="00893278">
        <w:rPr>
          <w:rFonts w:ascii="Arial" w:hAnsi="Arial" w:cs="Arial"/>
          <w:i/>
          <w:color w:val="222222"/>
          <w:lang w:val="bg-BG"/>
        </w:rPr>
        <w:t>Комисията, нито кое</w:t>
      </w:r>
      <w:r w:rsidRPr="00CA4817">
        <w:rPr>
          <w:rFonts w:ascii="Arial" w:hAnsi="Arial" w:cs="Arial"/>
          <w:i/>
          <w:color w:val="222222"/>
          <w:lang w:val="bg-BG"/>
        </w:rPr>
        <w:t>то и да е лице, действащо от негово име, може да бъде държан</w:t>
      </w:r>
      <w:r w:rsidR="00893278">
        <w:rPr>
          <w:rFonts w:ascii="Arial" w:hAnsi="Arial" w:cs="Arial"/>
          <w:i/>
          <w:color w:val="222222"/>
          <w:lang w:val="bg-BG"/>
        </w:rPr>
        <w:t>о отговор</w:t>
      </w:r>
      <w:r w:rsidRPr="00CA4817">
        <w:rPr>
          <w:rFonts w:ascii="Arial" w:hAnsi="Arial" w:cs="Arial"/>
          <w:i/>
          <w:color w:val="222222"/>
          <w:lang w:val="bg-BG"/>
        </w:rPr>
        <w:t>н</w:t>
      </w:r>
      <w:r w:rsidR="00893278">
        <w:rPr>
          <w:rFonts w:ascii="Arial" w:hAnsi="Arial" w:cs="Arial"/>
          <w:i/>
          <w:color w:val="222222"/>
          <w:lang w:val="bg-BG"/>
        </w:rPr>
        <w:t>о</w:t>
      </w:r>
      <w:r w:rsidRPr="00CA4817">
        <w:rPr>
          <w:rFonts w:ascii="Arial" w:hAnsi="Arial" w:cs="Arial"/>
          <w:i/>
          <w:color w:val="222222"/>
          <w:lang w:val="bg-BG"/>
        </w:rPr>
        <w:t xml:space="preserve"> за използването на този документ. Настоящият документ ще бъде актуализиран, за да се вземе предвид опитът и обратна връзка от потребители</w:t>
      </w:r>
      <w:r w:rsidR="00827B68">
        <w:rPr>
          <w:rFonts w:ascii="Arial" w:hAnsi="Arial" w:cs="Arial"/>
          <w:i/>
          <w:color w:val="222222"/>
          <w:lang w:val="bg-BG"/>
        </w:rPr>
        <w:t>те</w:t>
      </w:r>
      <w:r w:rsidRPr="00CA4817">
        <w:rPr>
          <w:rFonts w:ascii="Arial" w:hAnsi="Arial" w:cs="Arial"/>
          <w:i/>
          <w:color w:val="222222"/>
          <w:lang w:val="bg-BG"/>
        </w:rPr>
        <w:t>.</w:t>
      </w:r>
    </w:p>
    <w:p w:rsidR="00296566" w:rsidRPr="00D72B4C" w:rsidRDefault="00296566" w:rsidP="00482D62">
      <w:pPr>
        <w:jc w:val="both"/>
        <w:rPr>
          <w:rFonts w:ascii="Arial" w:hAnsi="Arial" w:cs="Arial"/>
          <w:color w:val="222222"/>
          <w:lang w:val="bg-BG"/>
        </w:rPr>
      </w:pPr>
    </w:p>
    <w:p w:rsidR="00A364DB" w:rsidRPr="00D72B4C" w:rsidRDefault="00A364DB" w:rsidP="00307B62">
      <w:pPr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b/>
          <w:color w:val="222222"/>
          <w:lang w:val="bg-BG"/>
        </w:rPr>
        <w:t xml:space="preserve">1. </w:t>
      </w:r>
      <w:r w:rsidR="00C631C7" w:rsidRPr="00D72B4C">
        <w:rPr>
          <w:rFonts w:ascii="Arial" w:hAnsi="Arial" w:cs="Arial"/>
          <w:b/>
          <w:color w:val="222222"/>
          <w:sz w:val="24"/>
          <w:szCs w:val="24"/>
          <w:lang w:val="bg-BG"/>
        </w:rPr>
        <w:t>Структура и формат на SEC</w:t>
      </w:r>
      <w:r w:rsidRPr="00D72B4C">
        <w:rPr>
          <w:rFonts w:ascii="Arial" w:hAnsi="Arial" w:cs="Arial"/>
          <w:color w:val="222222"/>
          <w:lang w:val="bg-BG"/>
        </w:rPr>
        <w:br/>
        <w:t xml:space="preserve">1.1. </w:t>
      </w:r>
      <w:r w:rsidR="00C631C7" w:rsidRPr="00D72B4C">
        <w:rPr>
          <w:rFonts w:ascii="Arial" w:hAnsi="Arial" w:cs="Arial"/>
          <w:color w:val="222222"/>
          <w:lang w:val="bg-BG"/>
        </w:rPr>
        <w:t>Какво е Единен европейски Код (SEC)?</w:t>
      </w:r>
      <w:r w:rsidRPr="00D72B4C">
        <w:rPr>
          <w:rFonts w:ascii="Arial" w:hAnsi="Arial" w:cs="Arial"/>
          <w:color w:val="222222"/>
          <w:lang w:val="bg-BG"/>
        </w:rPr>
        <w:br/>
        <w:t xml:space="preserve">1.2. </w:t>
      </w:r>
      <w:r w:rsidR="00C631C7" w:rsidRPr="00D72B4C">
        <w:rPr>
          <w:rFonts w:ascii="Arial" w:hAnsi="Arial" w:cs="Arial"/>
          <w:color w:val="222222"/>
          <w:lang w:val="bg-BG"/>
        </w:rPr>
        <w:t xml:space="preserve">Какво е последователност </w:t>
      </w:r>
      <w:r w:rsidR="00E37538">
        <w:rPr>
          <w:rFonts w:ascii="Arial" w:hAnsi="Arial" w:cs="Arial"/>
          <w:color w:val="222222"/>
          <w:lang w:val="bg-BG"/>
        </w:rPr>
        <w:t xml:space="preserve">на </w:t>
      </w:r>
      <w:r w:rsidR="00C631C7" w:rsidRPr="00D72B4C">
        <w:rPr>
          <w:rFonts w:ascii="Arial" w:hAnsi="Arial" w:cs="Arial"/>
          <w:color w:val="222222"/>
          <w:lang w:val="bg-BG"/>
        </w:rPr>
        <w:t xml:space="preserve">идентификация </w:t>
      </w:r>
      <w:r w:rsidR="00607351">
        <w:rPr>
          <w:rFonts w:ascii="Arial" w:hAnsi="Arial" w:cs="Arial"/>
          <w:color w:val="222222"/>
          <w:lang w:val="bg-BG"/>
        </w:rPr>
        <w:t xml:space="preserve">на </w:t>
      </w:r>
      <w:r w:rsidR="00C631C7" w:rsidRPr="00D72B4C">
        <w:rPr>
          <w:rFonts w:ascii="Arial" w:hAnsi="Arial" w:cs="Arial"/>
          <w:color w:val="222222"/>
          <w:lang w:val="bg-BG"/>
        </w:rPr>
        <w:t>дарение (SEC-DI)?</w:t>
      </w:r>
      <w:r w:rsidRPr="00D72B4C">
        <w:rPr>
          <w:rFonts w:ascii="Arial" w:hAnsi="Arial" w:cs="Arial"/>
          <w:color w:val="222222"/>
          <w:lang w:val="bg-BG"/>
        </w:rPr>
        <w:br/>
      </w:r>
      <w:r w:rsidRPr="00307B62">
        <w:rPr>
          <w:rFonts w:ascii="Arial" w:hAnsi="Arial" w:cs="Arial"/>
          <w:color w:val="222222"/>
          <w:lang w:val="bg-BG"/>
        </w:rPr>
        <w:t xml:space="preserve">1.3. </w:t>
      </w:r>
      <w:r w:rsidR="00C631C7" w:rsidRPr="00307B62">
        <w:rPr>
          <w:rFonts w:ascii="Arial" w:hAnsi="Arial" w:cs="Arial"/>
          <w:color w:val="222222"/>
          <w:lang w:val="bg-BG"/>
        </w:rPr>
        <w:t>Може ли лечебно заведение да променя последователност</w:t>
      </w:r>
      <w:r w:rsidR="00E37538">
        <w:rPr>
          <w:rFonts w:ascii="Arial" w:hAnsi="Arial" w:cs="Arial"/>
          <w:color w:val="222222"/>
          <w:lang w:val="bg-BG"/>
        </w:rPr>
        <w:t>та на</w:t>
      </w:r>
      <w:r w:rsidR="00C631C7" w:rsidRPr="00307B62">
        <w:rPr>
          <w:rFonts w:ascii="Arial" w:hAnsi="Arial" w:cs="Arial"/>
          <w:color w:val="222222"/>
          <w:lang w:val="bg-BG"/>
        </w:rPr>
        <w:t xml:space="preserve"> идентификация </w:t>
      </w:r>
      <w:r w:rsidR="00E37538">
        <w:rPr>
          <w:rFonts w:ascii="Arial" w:hAnsi="Arial" w:cs="Arial"/>
          <w:color w:val="222222"/>
          <w:lang w:val="bg-BG"/>
        </w:rPr>
        <w:t xml:space="preserve"> на </w:t>
      </w:r>
      <w:r w:rsidR="00C631C7" w:rsidRPr="00307B62">
        <w:rPr>
          <w:rFonts w:ascii="Arial" w:hAnsi="Arial" w:cs="Arial"/>
          <w:color w:val="222222"/>
          <w:lang w:val="bg-BG"/>
        </w:rPr>
        <w:t>дарение</w:t>
      </w:r>
      <w:r w:rsidR="00C631C7" w:rsidRPr="00D72B4C">
        <w:rPr>
          <w:rFonts w:ascii="Arial" w:hAnsi="Arial" w:cs="Arial"/>
          <w:color w:val="222222"/>
          <w:lang w:val="bg-BG"/>
        </w:rPr>
        <w:t xml:space="preserve"> SEC-DI?</w:t>
      </w:r>
      <w:r w:rsidRPr="00D72B4C">
        <w:rPr>
          <w:rFonts w:ascii="Arial" w:hAnsi="Arial" w:cs="Arial"/>
          <w:color w:val="222222"/>
          <w:lang w:val="bg-BG"/>
        </w:rPr>
        <w:br/>
        <w:t xml:space="preserve">1.4. </w:t>
      </w:r>
      <w:r w:rsidR="00D5444E" w:rsidRPr="00D72B4C">
        <w:rPr>
          <w:rFonts w:ascii="Arial" w:hAnsi="Arial" w:cs="Arial"/>
          <w:color w:val="222222"/>
          <w:lang w:val="bg-BG"/>
        </w:rPr>
        <w:t>Как да намерите кода - Eвропейски код на лечебното заведение /EU TE code?</w:t>
      </w:r>
      <w:r w:rsidRPr="00D72B4C">
        <w:rPr>
          <w:rFonts w:ascii="Arial" w:hAnsi="Arial" w:cs="Arial"/>
          <w:color w:val="222222"/>
          <w:lang w:val="bg-BG"/>
        </w:rPr>
        <w:br/>
        <w:t xml:space="preserve">1.5. </w:t>
      </w:r>
      <w:r w:rsidR="00D5444E" w:rsidRPr="00D72B4C">
        <w:rPr>
          <w:rFonts w:ascii="Arial" w:hAnsi="Arial" w:cs="Arial"/>
          <w:color w:val="222222"/>
          <w:lang w:val="bg-BG"/>
        </w:rPr>
        <w:t xml:space="preserve">Какво е последователност </w:t>
      </w:r>
      <w:r w:rsidR="00E37538">
        <w:rPr>
          <w:rFonts w:ascii="Arial" w:hAnsi="Arial" w:cs="Arial"/>
          <w:color w:val="222222"/>
          <w:lang w:val="bg-BG"/>
        </w:rPr>
        <w:t xml:space="preserve">на </w:t>
      </w:r>
      <w:r w:rsidR="00D5444E" w:rsidRPr="00D72B4C">
        <w:rPr>
          <w:rFonts w:ascii="Arial" w:hAnsi="Arial" w:cs="Arial"/>
          <w:color w:val="222222"/>
          <w:lang w:val="bg-BG"/>
        </w:rPr>
        <w:t>идентификация на продукта (SEC-PI)?</w:t>
      </w:r>
      <w:r w:rsidRPr="00D72B4C">
        <w:rPr>
          <w:rFonts w:ascii="Arial" w:hAnsi="Arial" w:cs="Arial"/>
          <w:color w:val="222222"/>
          <w:lang w:val="bg-BG"/>
        </w:rPr>
        <w:br/>
        <w:t xml:space="preserve">1.6. </w:t>
      </w:r>
      <w:r w:rsidR="00D5444E" w:rsidRPr="00D72B4C">
        <w:rPr>
          <w:rFonts w:ascii="Arial" w:hAnsi="Arial" w:cs="Arial"/>
          <w:color w:val="222222"/>
          <w:lang w:val="bg-BG"/>
        </w:rPr>
        <w:t>Може ли лечебните заведения да променят SEC-PI за определена тъкан или клетка?</w:t>
      </w:r>
      <w:r w:rsidRPr="00D72B4C">
        <w:rPr>
          <w:rFonts w:ascii="Arial" w:hAnsi="Arial" w:cs="Arial"/>
          <w:color w:val="222222"/>
          <w:lang w:val="bg-BG"/>
        </w:rPr>
        <w:br/>
        <w:t xml:space="preserve">1.7. </w:t>
      </w:r>
      <w:r w:rsidR="00D5444E" w:rsidRPr="00D72B4C">
        <w:rPr>
          <w:rFonts w:ascii="Arial" w:hAnsi="Arial" w:cs="Arial"/>
          <w:color w:val="222222"/>
          <w:lang w:val="bg-BG"/>
        </w:rPr>
        <w:t xml:space="preserve">Как да намерите най-подходящия код </w:t>
      </w:r>
      <w:r w:rsidR="00E37538">
        <w:rPr>
          <w:rFonts w:ascii="Arial" w:hAnsi="Arial" w:cs="Arial"/>
          <w:color w:val="222222"/>
          <w:lang w:val="bg-BG"/>
        </w:rPr>
        <w:t>н</w:t>
      </w:r>
      <w:r w:rsidR="00D5444E" w:rsidRPr="00D72B4C">
        <w:rPr>
          <w:rFonts w:ascii="Arial" w:hAnsi="Arial" w:cs="Arial"/>
          <w:color w:val="222222"/>
          <w:lang w:val="bg-BG"/>
        </w:rPr>
        <w:t>а тъкан / клетка?</w:t>
      </w:r>
      <w:r w:rsidRPr="00D72B4C">
        <w:rPr>
          <w:rFonts w:ascii="Arial" w:hAnsi="Arial" w:cs="Arial"/>
          <w:color w:val="222222"/>
          <w:lang w:val="bg-BG"/>
        </w:rPr>
        <w:br/>
        <w:t>1.8. Какво е EUTC?</w:t>
      </w:r>
      <w:r w:rsidRPr="00D72B4C">
        <w:rPr>
          <w:rFonts w:ascii="Arial" w:hAnsi="Arial" w:cs="Arial"/>
          <w:color w:val="222222"/>
          <w:lang w:val="bg-BG"/>
        </w:rPr>
        <w:br/>
        <w:t>1.9. Какво е ISBT128?</w:t>
      </w:r>
      <w:r w:rsidRPr="00D72B4C">
        <w:rPr>
          <w:rFonts w:ascii="Arial" w:hAnsi="Arial" w:cs="Arial"/>
          <w:color w:val="222222"/>
          <w:lang w:val="bg-BG"/>
        </w:rPr>
        <w:br/>
        <w:t xml:space="preserve">1.10. Какво е </w:t>
      </w:r>
      <w:r w:rsidR="00D5444E" w:rsidRPr="00D72B4C">
        <w:rPr>
          <w:rStyle w:val="shorttext"/>
          <w:rFonts w:ascii="Arial" w:hAnsi="Arial" w:cs="Arial"/>
          <w:color w:val="222222"/>
          <w:lang w:val="bg-BG"/>
        </w:rPr>
        <w:t>Eurocode</w:t>
      </w:r>
      <w:r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</w:r>
    </w:p>
    <w:p w:rsidR="00A364DB" w:rsidRPr="00D72B4C" w:rsidRDefault="00A364DB" w:rsidP="00307B62">
      <w:pPr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b/>
          <w:color w:val="222222"/>
          <w:lang w:val="bg-BG"/>
        </w:rPr>
        <w:t xml:space="preserve">2. </w:t>
      </w:r>
      <w:r w:rsidRPr="00D72B4C">
        <w:rPr>
          <w:rFonts w:ascii="Arial" w:hAnsi="Arial" w:cs="Arial"/>
          <w:b/>
          <w:color w:val="222222"/>
          <w:sz w:val="24"/>
          <w:szCs w:val="24"/>
          <w:lang w:val="bg-BG"/>
        </w:rPr>
        <w:t xml:space="preserve">ЕС </w:t>
      </w:r>
      <w:r w:rsidR="00FD7578" w:rsidRPr="00D72B4C">
        <w:rPr>
          <w:rFonts w:ascii="Arial" w:hAnsi="Arial" w:cs="Arial"/>
          <w:b/>
          <w:color w:val="222222"/>
          <w:sz w:val="24"/>
          <w:szCs w:val="24"/>
          <w:lang w:val="bg-BG"/>
        </w:rPr>
        <w:t>Платформа за</w:t>
      </w:r>
      <w:r w:rsidRPr="00D72B4C">
        <w:rPr>
          <w:rFonts w:ascii="Arial" w:hAnsi="Arial" w:cs="Arial"/>
          <w:b/>
          <w:color w:val="222222"/>
          <w:sz w:val="24"/>
          <w:szCs w:val="24"/>
          <w:lang w:val="bg-BG"/>
        </w:rPr>
        <w:t xml:space="preserve"> кодиране</w:t>
      </w:r>
      <w:r w:rsidRPr="00D72B4C">
        <w:rPr>
          <w:rFonts w:ascii="Arial" w:hAnsi="Arial" w:cs="Arial"/>
          <w:color w:val="222222"/>
          <w:lang w:val="bg-BG"/>
        </w:rPr>
        <w:br/>
        <w:t xml:space="preserve">2.1. Какво е </w:t>
      </w:r>
      <w:r w:rsidR="002577DA" w:rsidRPr="00D72B4C">
        <w:rPr>
          <w:rFonts w:ascii="Arial" w:hAnsi="Arial" w:cs="Arial"/>
          <w:color w:val="222222"/>
          <w:lang w:val="bg-BG"/>
        </w:rPr>
        <w:t>ЕС платформа кодиране?</w:t>
      </w:r>
      <w:r w:rsidRPr="00D72B4C">
        <w:rPr>
          <w:rFonts w:ascii="Arial" w:hAnsi="Arial" w:cs="Arial"/>
          <w:color w:val="222222"/>
          <w:lang w:val="bg-BG"/>
        </w:rPr>
        <w:br/>
        <w:t xml:space="preserve">2.2. Каква е разликата между </w:t>
      </w:r>
      <w:r w:rsidR="002577DA" w:rsidRPr="00D72B4C">
        <w:rPr>
          <w:rFonts w:ascii="Arial" w:hAnsi="Arial" w:cs="Arial"/>
          <w:color w:val="222222"/>
          <w:lang w:val="bg-BG"/>
        </w:rPr>
        <w:t>ЕС Платформата за кодиране и EUROCET 128?</w:t>
      </w:r>
      <w:r w:rsidRPr="00D72B4C">
        <w:rPr>
          <w:rFonts w:ascii="Arial" w:hAnsi="Arial" w:cs="Arial"/>
          <w:color w:val="222222"/>
          <w:lang w:val="bg-BG"/>
        </w:rPr>
        <w:br/>
        <w:t xml:space="preserve">2.3. Какви са разходите за достъп до </w:t>
      </w:r>
      <w:r w:rsidR="002577DA" w:rsidRPr="00D72B4C">
        <w:rPr>
          <w:rFonts w:ascii="Arial" w:hAnsi="Arial" w:cs="Arial"/>
          <w:color w:val="222222"/>
          <w:lang w:val="bg-BG"/>
        </w:rPr>
        <w:t>ЕС Платформата за кодиране?</w:t>
      </w:r>
      <w:r w:rsidRPr="00D72B4C">
        <w:rPr>
          <w:rFonts w:ascii="Arial" w:hAnsi="Arial" w:cs="Arial"/>
          <w:color w:val="222222"/>
          <w:lang w:val="bg-BG"/>
        </w:rPr>
        <w:br/>
        <w:t xml:space="preserve">2.4. Кога </w:t>
      </w:r>
      <w:r w:rsidR="002577DA" w:rsidRPr="00D72B4C">
        <w:rPr>
          <w:rFonts w:ascii="Arial" w:hAnsi="Arial" w:cs="Arial"/>
          <w:color w:val="222222"/>
          <w:lang w:val="bg-BG"/>
        </w:rPr>
        <w:t>ще бъде достъпна ЕС Платформата за кодиране?</w:t>
      </w:r>
      <w:r w:rsidRPr="00D72B4C">
        <w:rPr>
          <w:rFonts w:ascii="Arial" w:hAnsi="Arial" w:cs="Arial"/>
          <w:color w:val="222222"/>
          <w:lang w:val="bg-BG"/>
        </w:rPr>
        <w:br/>
        <w:t xml:space="preserve">2.5. Какъв софтуер е необходим за </w:t>
      </w:r>
      <w:r w:rsidR="002577DA" w:rsidRPr="00D72B4C">
        <w:rPr>
          <w:rFonts w:ascii="Arial" w:hAnsi="Arial" w:cs="Arial"/>
          <w:color w:val="222222"/>
          <w:lang w:val="bg-BG"/>
        </w:rPr>
        <w:t>достъп до платформата за кодиране на ЕС?</w:t>
      </w:r>
      <w:r w:rsidRPr="00D72B4C">
        <w:rPr>
          <w:rFonts w:ascii="Arial" w:hAnsi="Arial" w:cs="Arial"/>
          <w:color w:val="222222"/>
          <w:lang w:val="bg-BG"/>
        </w:rPr>
        <w:br/>
      </w:r>
    </w:p>
    <w:p w:rsidR="00BA22AC" w:rsidRPr="00D72B4C" w:rsidRDefault="00A364DB" w:rsidP="00307B62">
      <w:pPr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b/>
          <w:color w:val="222222"/>
          <w:lang w:val="bg-BG"/>
        </w:rPr>
        <w:t xml:space="preserve">3. </w:t>
      </w:r>
      <w:r w:rsidR="00F203E5" w:rsidRPr="00CA4817">
        <w:rPr>
          <w:rFonts w:ascii="Arial" w:hAnsi="Arial" w:cs="Arial"/>
          <w:b/>
          <w:color w:val="222222"/>
          <w:sz w:val="24"/>
          <w:szCs w:val="24"/>
          <w:lang w:val="bg-BG"/>
        </w:rPr>
        <w:t>Календар на транспониране и прилагане на Директива (ЕС) 2015/565 относно някои технически изисквания за кодиране на тъкани и клетки</w:t>
      </w:r>
      <w:r w:rsidRPr="00D72B4C">
        <w:rPr>
          <w:rFonts w:ascii="Arial" w:hAnsi="Arial" w:cs="Arial"/>
          <w:color w:val="222222"/>
          <w:lang w:val="bg-BG"/>
        </w:rPr>
        <w:br/>
        <w:t>3.1. Какъв е срокът за транспониране на Директива (ЕС) 2015/565 и неговото практическо значение?</w:t>
      </w:r>
      <w:r w:rsidRPr="00D72B4C">
        <w:rPr>
          <w:rFonts w:ascii="Arial" w:hAnsi="Arial" w:cs="Arial"/>
          <w:color w:val="222222"/>
          <w:lang w:val="bg-BG"/>
        </w:rPr>
        <w:br/>
        <w:t xml:space="preserve">3.2. </w:t>
      </w:r>
      <w:r w:rsidR="00F203E5" w:rsidRPr="00D72B4C">
        <w:rPr>
          <w:rFonts w:ascii="Arial" w:hAnsi="Arial" w:cs="Arial"/>
          <w:color w:val="222222"/>
          <w:lang w:val="bg-BG"/>
        </w:rPr>
        <w:t xml:space="preserve">Кога изискванията на настоящата директива, ще започнат да се прилагат в целия ЕС? </w:t>
      </w:r>
      <w:r w:rsidRPr="00D72B4C">
        <w:rPr>
          <w:rFonts w:ascii="Arial" w:hAnsi="Arial" w:cs="Arial"/>
          <w:color w:val="222222"/>
          <w:lang w:val="bg-BG"/>
        </w:rPr>
        <w:br/>
      </w:r>
      <w:r w:rsidR="00F203E5" w:rsidRPr="00D72B4C">
        <w:rPr>
          <w:rFonts w:ascii="Arial" w:hAnsi="Arial" w:cs="Arial"/>
          <w:color w:val="222222"/>
          <w:lang w:val="bg-BG"/>
        </w:rPr>
        <w:lastRenderedPageBreak/>
        <w:t>3.3. Приложението на SEC задължително ли е за тъкани / клетки, разпределени между 29 Октомври 2016 и 29 април 2017?</w:t>
      </w:r>
      <w:r w:rsidRPr="00D72B4C">
        <w:rPr>
          <w:rFonts w:ascii="Arial" w:hAnsi="Arial" w:cs="Arial"/>
          <w:color w:val="222222"/>
          <w:lang w:val="bg-BG"/>
        </w:rPr>
        <w:br/>
        <w:t>3.4. Им</w:t>
      </w:r>
      <w:r w:rsidR="00F203E5" w:rsidRPr="00D72B4C">
        <w:rPr>
          <w:rFonts w:ascii="Arial" w:hAnsi="Arial" w:cs="Arial"/>
          <w:color w:val="222222"/>
          <w:lang w:val="bg-BG"/>
        </w:rPr>
        <w:t>а ли преходен период?</w:t>
      </w:r>
      <w:r w:rsidR="00F203E5" w:rsidRPr="00D72B4C">
        <w:rPr>
          <w:rFonts w:ascii="Arial" w:hAnsi="Arial" w:cs="Arial"/>
          <w:color w:val="222222"/>
          <w:lang w:val="bg-BG"/>
        </w:rPr>
        <w:br/>
        <w:t xml:space="preserve">3.5. Приложението на SEC задължително </w:t>
      </w:r>
      <w:r w:rsidR="00B11435">
        <w:rPr>
          <w:rFonts w:ascii="Arial" w:hAnsi="Arial" w:cs="Arial"/>
          <w:color w:val="222222"/>
          <w:lang w:val="bg-BG"/>
        </w:rPr>
        <w:t xml:space="preserve">ли е </w:t>
      </w:r>
      <w:r w:rsidR="00F203E5" w:rsidRPr="00D72B4C">
        <w:rPr>
          <w:rFonts w:ascii="Arial" w:hAnsi="Arial" w:cs="Arial"/>
          <w:color w:val="222222"/>
          <w:lang w:val="bg-BG"/>
        </w:rPr>
        <w:t>за тъкани / клетки</w:t>
      </w:r>
      <w:r w:rsidR="00B11435">
        <w:rPr>
          <w:rFonts w:ascii="Arial" w:hAnsi="Arial" w:cs="Arial"/>
          <w:color w:val="222222"/>
          <w:lang w:val="bg-BG"/>
        </w:rPr>
        <w:t>, които са на съхранение преди 29-ти октомври 2016</w:t>
      </w:r>
      <w:r w:rsidR="00F203E5" w:rsidRPr="00D72B4C">
        <w:rPr>
          <w:rFonts w:ascii="Arial" w:hAnsi="Arial" w:cs="Arial"/>
          <w:color w:val="222222"/>
          <w:lang w:val="bg-BG"/>
        </w:rPr>
        <w:t xml:space="preserve">г. и се </w:t>
      </w:r>
      <w:r w:rsidR="00B11435">
        <w:rPr>
          <w:rFonts w:ascii="Arial" w:hAnsi="Arial" w:cs="Arial"/>
          <w:color w:val="222222"/>
          <w:lang w:val="bg-BG"/>
        </w:rPr>
        <w:t xml:space="preserve">разпределят </w:t>
      </w:r>
      <w:r w:rsidR="00F203E5" w:rsidRPr="00D72B4C">
        <w:rPr>
          <w:rFonts w:ascii="Arial" w:hAnsi="Arial" w:cs="Arial"/>
          <w:color w:val="222222"/>
          <w:lang w:val="bg-BG"/>
        </w:rPr>
        <w:t>до 30 Април 2017</w:t>
      </w:r>
      <w:r w:rsidR="00B11435">
        <w:rPr>
          <w:rFonts w:ascii="Arial" w:hAnsi="Arial" w:cs="Arial"/>
          <w:color w:val="222222"/>
          <w:lang w:val="bg-BG"/>
        </w:rPr>
        <w:t>г.</w:t>
      </w:r>
      <w:r w:rsidR="00F203E5" w:rsidRPr="00D72B4C">
        <w:rPr>
          <w:rFonts w:ascii="Arial" w:hAnsi="Arial" w:cs="Arial"/>
          <w:color w:val="222222"/>
          <w:lang w:val="bg-BG"/>
        </w:rPr>
        <w:t>?</w:t>
      </w:r>
    </w:p>
    <w:p w:rsidR="00F203E5" w:rsidRPr="00D72B4C" w:rsidRDefault="00F203E5" w:rsidP="00307B62">
      <w:pPr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3.6. Приложението на SEC задължително </w:t>
      </w:r>
      <w:r w:rsidR="00E37538">
        <w:rPr>
          <w:rFonts w:ascii="Arial" w:hAnsi="Arial" w:cs="Arial"/>
          <w:color w:val="222222"/>
          <w:lang w:val="bg-BG"/>
        </w:rPr>
        <w:t xml:space="preserve">ли е </w:t>
      </w:r>
      <w:r w:rsidR="00EA45D8">
        <w:rPr>
          <w:rFonts w:ascii="Arial" w:hAnsi="Arial" w:cs="Arial"/>
          <w:color w:val="222222"/>
          <w:lang w:val="bg-BG"/>
        </w:rPr>
        <w:t xml:space="preserve">за </w:t>
      </w:r>
      <w:r w:rsidR="00116080">
        <w:rPr>
          <w:rFonts w:ascii="Arial" w:hAnsi="Arial" w:cs="Arial"/>
          <w:color w:val="222222"/>
          <w:lang w:val="bg-BG"/>
        </w:rPr>
        <w:t>тъкани / клетки</w:t>
      </w:r>
      <w:r w:rsidR="00B11435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B11435">
        <w:rPr>
          <w:rFonts w:ascii="Arial" w:hAnsi="Arial" w:cs="Arial"/>
          <w:color w:val="222222"/>
          <w:lang w:val="bg-BG"/>
        </w:rPr>
        <w:t>които се съхраняват</w:t>
      </w:r>
      <w:r w:rsidR="00B11435" w:rsidRPr="00D72B4C">
        <w:rPr>
          <w:rFonts w:ascii="Arial" w:hAnsi="Arial" w:cs="Arial"/>
          <w:color w:val="222222"/>
          <w:lang w:val="bg-BG"/>
        </w:rPr>
        <w:t xml:space="preserve"> </w:t>
      </w:r>
      <w:r w:rsidR="00B11435">
        <w:rPr>
          <w:rFonts w:ascii="Arial" w:hAnsi="Arial" w:cs="Arial"/>
          <w:color w:val="222222"/>
          <w:lang w:val="bg-BG"/>
        </w:rPr>
        <w:t>преди 29-ти октомври 2016</w:t>
      </w:r>
      <w:r w:rsidRPr="00D72B4C">
        <w:rPr>
          <w:rFonts w:ascii="Arial" w:hAnsi="Arial" w:cs="Arial"/>
          <w:color w:val="222222"/>
          <w:lang w:val="bg-BG"/>
        </w:rPr>
        <w:t xml:space="preserve">г. и се </w:t>
      </w:r>
      <w:r w:rsidR="00B11435">
        <w:rPr>
          <w:rFonts w:ascii="Arial" w:hAnsi="Arial" w:cs="Arial"/>
          <w:color w:val="222222"/>
          <w:lang w:val="bg-BG"/>
        </w:rPr>
        <w:t>разпределят</w:t>
      </w:r>
      <w:r w:rsidRPr="00D72B4C">
        <w:rPr>
          <w:rFonts w:ascii="Arial" w:hAnsi="Arial" w:cs="Arial"/>
          <w:color w:val="222222"/>
          <w:lang w:val="bg-BG"/>
        </w:rPr>
        <w:t xml:space="preserve"> след 30 Април 2017</w:t>
      </w:r>
      <w:r w:rsidR="00B11435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  <w:t>3.7. Дали прилагане</w:t>
      </w:r>
      <w:r w:rsidR="00B11435">
        <w:rPr>
          <w:rFonts w:ascii="Arial" w:hAnsi="Arial" w:cs="Arial"/>
          <w:color w:val="222222"/>
          <w:lang w:val="bg-BG"/>
        </w:rPr>
        <w:t>то</w:t>
      </w:r>
      <w:r w:rsidRPr="00D72B4C">
        <w:rPr>
          <w:rFonts w:ascii="Arial" w:hAnsi="Arial" w:cs="Arial"/>
          <w:color w:val="222222"/>
          <w:lang w:val="bg-BG"/>
        </w:rPr>
        <w:t xml:space="preserve"> на SEC </w:t>
      </w:r>
      <w:r w:rsidR="00B11435">
        <w:rPr>
          <w:rFonts w:ascii="Arial" w:hAnsi="Arial" w:cs="Arial"/>
          <w:color w:val="222222"/>
          <w:lang w:val="bg-BG"/>
        </w:rPr>
        <w:t xml:space="preserve">е </w:t>
      </w:r>
      <w:r w:rsidR="00EA45D8">
        <w:rPr>
          <w:rFonts w:ascii="Arial" w:hAnsi="Arial" w:cs="Arial"/>
          <w:color w:val="222222"/>
          <w:lang w:val="bg-BG"/>
        </w:rPr>
        <w:t xml:space="preserve">задължително за </w:t>
      </w:r>
      <w:r w:rsidR="00116080">
        <w:rPr>
          <w:rFonts w:ascii="Arial" w:hAnsi="Arial" w:cs="Arial"/>
          <w:color w:val="222222"/>
          <w:lang w:val="bg-BG"/>
        </w:rPr>
        <w:t>тъкани / клетки</w:t>
      </w:r>
      <w:r w:rsidR="00B11435">
        <w:rPr>
          <w:rFonts w:ascii="Arial" w:hAnsi="Arial" w:cs="Arial"/>
          <w:color w:val="222222"/>
          <w:lang w:val="bg-BG"/>
        </w:rPr>
        <w:t>, които се съхраняват преди 29 октомври</w:t>
      </w:r>
      <w:r w:rsidRPr="00D72B4C">
        <w:rPr>
          <w:rFonts w:ascii="Arial" w:hAnsi="Arial" w:cs="Arial"/>
          <w:color w:val="222222"/>
          <w:lang w:val="bg-BG"/>
        </w:rPr>
        <w:t xml:space="preserve"> 2016</w:t>
      </w:r>
      <w:r w:rsidR="00B11435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, но </w:t>
      </w:r>
      <w:r w:rsidR="00B11435">
        <w:rPr>
          <w:rFonts w:ascii="Arial" w:hAnsi="Arial" w:cs="Arial"/>
          <w:color w:val="222222"/>
          <w:lang w:val="bg-BG"/>
        </w:rPr>
        <w:t xml:space="preserve">са </w:t>
      </w:r>
      <w:r w:rsidRPr="00D72B4C">
        <w:rPr>
          <w:rFonts w:ascii="Arial" w:hAnsi="Arial" w:cs="Arial"/>
          <w:color w:val="222222"/>
          <w:lang w:val="bg-BG"/>
        </w:rPr>
        <w:t>разпределени след 29 Октомври 2021</w:t>
      </w:r>
      <w:r w:rsidR="00B11435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  <w:t>3.8. Приложението на SE</w:t>
      </w:r>
      <w:r w:rsidR="00EA45D8">
        <w:rPr>
          <w:rFonts w:ascii="Arial" w:hAnsi="Arial" w:cs="Arial"/>
          <w:color w:val="222222"/>
          <w:lang w:val="bg-BG"/>
        </w:rPr>
        <w:t xml:space="preserve">C задължително ли е за </w:t>
      </w:r>
      <w:r w:rsidR="00116080">
        <w:rPr>
          <w:rFonts w:ascii="Arial" w:hAnsi="Arial" w:cs="Arial"/>
          <w:color w:val="222222"/>
          <w:lang w:val="bg-BG"/>
        </w:rPr>
        <w:t>тъкани / клетки</w:t>
      </w:r>
      <w:r w:rsidRPr="00D72B4C">
        <w:rPr>
          <w:rFonts w:ascii="Arial" w:hAnsi="Arial" w:cs="Arial"/>
          <w:color w:val="222222"/>
          <w:lang w:val="bg-BG"/>
        </w:rPr>
        <w:t>, които се придобиват и обработват между 29 Октомври 2016</w:t>
      </w:r>
      <w:r w:rsidR="00B11435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и 29 Април 2017</w:t>
      </w:r>
      <w:r w:rsidR="00B11435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? </w:t>
      </w:r>
    </w:p>
    <w:p w:rsidR="00296566" w:rsidRPr="00D72B4C" w:rsidRDefault="00296566" w:rsidP="00482D62">
      <w:pPr>
        <w:jc w:val="both"/>
        <w:rPr>
          <w:rFonts w:ascii="Arial" w:hAnsi="Arial" w:cs="Arial"/>
          <w:color w:val="222222"/>
          <w:lang w:val="bg-BG"/>
        </w:rPr>
      </w:pPr>
    </w:p>
    <w:p w:rsidR="00296566" w:rsidRDefault="00A364DB" w:rsidP="00307B62">
      <w:pPr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b/>
          <w:color w:val="222222"/>
          <w:lang w:val="bg-BG"/>
        </w:rPr>
        <w:t xml:space="preserve">4. </w:t>
      </w:r>
      <w:r w:rsidRPr="00CA4817">
        <w:rPr>
          <w:rFonts w:ascii="Arial" w:hAnsi="Arial" w:cs="Arial"/>
          <w:b/>
          <w:color w:val="222222"/>
          <w:sz w:val="24"/>
          <w:szCs w:val="24"/>
          <w:lang w:val="bg-BG"/>
        </w:rPr>
        <w:t xml:space="preserve">Прилагане на </w:t>
      </w:r>
      <w:r w:rsidR="00FD7578" w:rsidRPr="00CA4817">
        <w:rPr>
          <w:rFonts w:ascii="Arial" w:hAnsi="Arial" w:cs="Arial"/>
          <w:b/>
          <w:color w:val="222222"/>
          <w:sz w:val="24"/>
          <w:szCs w:val="24"/>
          <w:lang w:val="bg-BG"/>
        </w:rPr>
        <w:t xml:space="preserve">Единния европейски код </w:t>
      </w:r>
      <w:r w:rsidR="00B11435">
        <w:rPr>
          <w:rFonts w:ascii="Arial" w:hAnsi="Arial" w:cs="Arial"/>
          <w:b/>
          <w:color w:val="222222"/>
          <w:sz w:val="24"/>
          <w:szCs w:val="24"/>
          <w:lang w:val="bg-BG"/>
        </w:rPr>
        <w:t>(</w:t>
      </w:r>
      <w:r w:rsidRPr="00CA4817">
        <w:rPr>
          <w:rFonts w:ascii="Arial" w:hAnsi="Arial" w:cs="Arial"/>
          <w:b/>
          <w:color w:val="222222"/>
          <w:sz w:val="24"/>
          <w:szCs w:val="24"/>
          <w:lang w:val="bg-BG"/>
        </w:rPr>
        <w:t>SEC</w:t>
      </w:r>
      <w:r w:rsidR="00B11435">
        <w:rPr>
          <w:rFonts w:ascii="Arial" w:hAnsi="Arial" w:cs="Arial"/>
          <w:b/>
          <w:color w:val="222222"/>
          <w:sz w:val="24"/>
          <w:szCs w:val="24"/>
          <w:lang w:val="bg-BG"/>
        </w:rPr>
        <w:t>)</w:t>
      </w:r>
      <w:r w:rsidRPr="00D72B4C">
        <w:rPr>
          <w:rFonts w:ascii="Arial" w:hAnsi="Arial" w:cs="Arial"/>
          <w:color w:val="222222"/>
          <w:lang w:val="bg-BG"/>
        </w:rPr>
        <w:br/>
        <w:t xml:space="preserve">4.1 </w:t>
      </w:r>
      <w:r w:rsidR="00296566" w:rsidRPr="00D72B4C">
        <w:rPr>
          <w:rFonts w:ascii="Arial" w:hAnsi="Arial" w:cs="Arial"/>
          <w:color w:val="222222"/>
          <w:lang w:val="bg-BG"/>
        </w:rPr>
        <w:t xml:space="preserve">Ще бъде ли задължително да се покаже SEC върху всеки етикет </w:t>
      </w:r>
      <w:r w:rsidR="00B11435">
        <w:rPr>
          <w:rFonts w:ascii="Arial" w:hAnsi="Arial" w:cs="Arial"/>
          <w:color w:val="222222"/>
          <w:lang w:val="bg-BG"/>
        </w:rPr>
        <w:t xml:space="preserve">на </w:t>
      </w:r>
      <w:r w:rsidR="00296566" w:rsidRPr="00D72B4C">
        <w:rPr>
          <w:rFonts w:ascii="Arial" w:hAnsi="Arial" w:cs="Arial"/>
          <w:color w:val="222222"/>
          <w:lang w:val="bg-BG"/>
        </w:rPr>
        <w:t>тъкан / клетка?</w:t>
      </w:r>
      <w:r w:rsidRPr="00D72B4C">
        <w:rPr>
          <w:rFonts w:ascii="Arial" w:hAnsi="Arial" w:cs="Arial"/>
          <w:color w:val="222222"/>
          <w:lang w:val="bg-BG"/>
        </w:rPr>
        <w:br/>
        <w:t xml:space="preserve">4.2 </w:t>
      </w:r>
      <w:r w:rsidR="00296566" w:rsidRPr="00D72B4C">
        <w:rPr>
          <w:rFonts w:ascii="Arial" w:hAnsi="Arial" w:cs="Arial"/>
          <w:color w:val="222222"/>
          <w:lang w:val="bg-BG"/>
        </w:rPr>
        <w:t>Кои тъкани и клетки са изключени от прилагането на SEC?</w:t>
      </w:r>
      <w:r w:rsidRPr="00D72B4C">
        <w:rPr>
          <w:rFonts w:ascii="Arial" w:hAnsi="Arial" w:cs="Arial"/>
          <w:color w:val="222222"/>
          <w:lang w:val="bg-BG"/>
        </w:rPr>
        <w:br/>
        <w:t xml:space="preserve">4.3 </w:t>
      </w:r>
      <w:r w:rsidR="00296566" w:rsidRPr="00D72B4C">
        <w:rPr>
          <w:rFonts w:ascii="Arial" w:hAnsi="Arial" w:cs="Arial"/>
          <w:color w:val="222222"/>
          <w:lang w:val="bg-BG"/>
        </w:rPr>
        <w:t>Кои тъкани и клетки могат да бъдат освободени от прилагането на SEC?</w:t>
      </w:r>
      <w:r w:rsidRPr="00D72B4C">
        <w:rPr>
          <w:rFonts w:ascii="Arial" w:hAnsi="Arial" w:cs="Arial"/>
          <w:color w:val="222222"/>
          <w:lang w:val="bg-BG"/>
        </w:rPr>
        <w:br/>
        <w:t xml:space="preserve">4.4 </w:t>
      </w:r>
      <w:r w:rsidR="00296566" w:rsidRPr="00D72B4C">
        <w:rPr>
          <w:rFonts w:ascii="Arial" w:hAnsi="Arial" w:cs="Arial"/>
          <w:color w:val="222222"/>
          <w:lang w:val="bg-BG"/>
        </w:rPr>
        <w:t>Може ли лечебните заведения да продължат да използват тяхната собствена система за кодиране?</w:t>
      </w:r>
      <w:r w:rsidRPr="00D72B4C">
        <w:rPr>
          <w:rFonts w:ascii="Arial" w:hAnsi="Arial" w:cs="Arial"/>
          <w:color w:val="222222"/>
          <w:lang w:val="bg-BG"/>
        </w:rPr>
        <w:br/>
        <w:t xml:space="preserve">4.5 </w:t>
      </w:r>
      <w:r w:rsidR="00296566" w:rsidRPr="00D72B4C">
        <w:rPr>
          <w:rFonts w:ascii="Arial" w:hAnsi="Arial" w:cs="Arial"/>
          <w:color w:val="222222"/>
          <w:lang w:val="bg-BG"/>
        </w:rPr>
        <w:t>Къде могат лечебн</w:t>
      </w:r>
      <w:r w:rsidR="00E37538">
        <w:rPr>
          <w:rFonts w:ascii="Arial" w:hAnsi="Arial" w:cs="Arial"/>
          <w:color w:val="222222"/>
          <w:lang w:val="bg-BG"/>
        </w:rPr>
        <w:t>ите заведения да намерят номера</w:t>
      </w:r>
      <w:r w:rsidR="00296566" w:rsidRPr="00D72B4C">
        <w:rPr>
          <w:rFonts w:ascii="Arial" w:hAnsi="Arial" w:cs="Arial"/>
          <w:color w:val="222222"/>
          <w:lang w:val="bg-BG"/>
        </w:rPr>
        <w:t xml:space="preserve"> на продукта на ЕС за техните продукти?</w:t>
      </w:r>
      <w:r w:rsidRPr="00D72B4C">
        <w:rPr>
          <w:rFonts w:ascii="Arial" w:hAnsi="Arial" w:cs="Arial"/>
          <w:color w:val="222222"/>
          <w:lang w:val="bg-BG"/>
        </w:rPr>
        <w:br/>
        <w:t xml:space="preserve">4.6 </w:t>
      </w:r>
      <w:r w:rsidR="00EA45D8">
        <w:rPr>
          <w:rFonts w:ascii="Arial" w:hAnsi="Arial" w:cs="Arial"/>
          <w:color w:val="222222"/>
          <w:lang w:val="bg-BG"/>
        </w:rPr>
        <w:t xml:space="preserve">Какво трябва да направи </w:t>
      </w:r>
      <w:r w:rsidR="00296566" w:rsidRPr="00D72B4C">
        <w:rPr>
          <w:rFonts w:ascii="Arial" w:hAnsi="Arial" w:cs="Arial"/>
          <w:color w:val="222222"/>
          <w:lang w:val="bg-BG"/>
        </w:rPr>
        <w:t>лечебното заведение, ако някой от неговите продукти не е свързан с някой от кодовете на продуктите в списъка на EUTC?</w:t>
      </w:r>
      <w:r w:rsidRPr="00D72B4C">
        <w:rPr>
          <w:rFonts w:ascii="Arial" w:hAnsi="Arial" w:cs="Arial"/>
          <w:color w:val="222222"/>
          <w:lang w:val="bg-BG"/>
        </w:rPr>
        <w:br/>
        <w:t xml:space="preserve">4.7 </w:t>
      </w:r>
      <w:r w:rsidR="00EA45D8">
        <w:rPr>
          <w:rFonts w:ascii="Arial" w:hAnsi="Arial" w:cs="Arial"/>
          <w:color w:val="222222"/>
          <w:lang w:val="bg-BG"/>
        </w:rPr>
        <w:t xml:space="preserve">Какво трябва да направи </w:t>
      </w:r>
      <w:r w:rsidR="00296566" w:rsidRPr="00D72B4C">
        <w:rPr>
          <w:rFonts w:ascii="Arial" w:hAnsi="Arial" w:cs="Arial"/>
          <w:color w:val="222222"/>
          <w:lang w:val="bg-BG"/>
        </w:rPr>
        <w:t>лечебното заведение, ако кодът на EUTC осигурява по-малко информация, отколкото тази, предоставена на потребителите чрез използване на техния местен код?</w:t>
      </w:r>
      <w:r w:rsidRPr="00D72B4C">
        <w:rPr>
          <w:rFonts w:ascii="Arial" w:hAnsi="Arial" w:cs="Arial"/>
          <w:color w:val="222222"/>
          <w:lang w:val="bg-BG"/>
        </w:rPr>
        <w:br/>
        <w:t xml:space="preserve">4.8 </w:t>
      </w:r>
      <w:r w:rsidR="00EA45D8">
        <w:rPr>
          <w:rFonts w:ascii="Arial" w:hAnsi="Arial" w:cs="Arial"/>
          <w:color w:val="222222"/>
          <w:lang w:val="bg-BG"/>
        </w:rPr>
        <w:t xml:space="preserve">Какво ще кажете за </w:t>
      </w:r>
      <w:r w:rsidR="00116080">
        <w:rPr>
          <w:rFonts w:ascii="Arial" w:hAnsi="Arial" w:cs="Arial"/>
          <w:color w:val="222222"/>
          <w:lang w:val="bg-BG"/>
        </w:rPr>
        <w:t>тъкани / клетки</w:t>
      </w:r>
      <w:r w:rsidR="000A6F5A" w:rsidRPr="00D72B4C">
        <w:rPr>
          <w:rFonts w:ascii="Arial" w:hAnsi="Arial" w:cs="Arial"/>
          <w:color w:val="222222"/>
          <w:lang w:val="bg-BG"/>
        </w:rPr>
        <w:t xml:space="preserve">, които нямат срок на годност? Какво трябва да бъде вписано в областта </w:t>
      </w:r>
      <w:r w:rsidR="00B11435">
        <w:rPr>
          <w:rFonts w:ascii="Arial" w:hAnsi="Arial" w:cs="Arial"/>
          <w:color w:val="222222"/>
          <w:lang w:val="bg-BG"/>
        </w:rPr>
        <w:t xml:space="preserve">срок </w:t>
      </w:r>
      <w:r w:rsidR="000A6F5A" w:rsidRPr="00D72B4C">
        <w:rPr>
          <w:rFonts w:ascii="Arial" w:hAnsi="Arial" w:cs="Arial"/>
          <w:color w:val="222222"/>
          <w:lang w:val="bg-BG"/>
        </w:rPr>
        <w:t xml:space="preserve"> на годност</w:t>
      </w:r>
      <w:r w:rsidR="00B11435">
        <w:rPr>
          <w:rFonts w:ascii="Arial" w:hAnsi="Arial" w:cs="Arial"/>
          <w:color w:val="222222"/>
          <w:lang w:val="bg-BG"/>
        </w:rPr>
        <w:t xml:space="preserve"> в </w:t>
      </w:r>
      <w:r w:rsidR="00B11435" w:rsidRPr="00D72B4C">
        <w:rPr>
          <w:rFonts w:ascii="Arial" w:hAnsi="Arial" w:cs="Arial"/>
          <w:color w:val="222222"/>
          <w:lang w:val="bg-BG"/>
        </w:rPr>
        <w:t>SEC</w:t>
      </w:r>
      <w:r w:rsidR="000A6F5A"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  <w:t xml:space="preserve">4.9 </w:t>
      </w:r>
      <w:r w:rsidR="000A6F5A" w:rsidRPr="00D72B4C">
        <w:rPr>
          <w:rFonts w:ascii="Arial" w:hAnsi="Arial" w:cs="Arial"/>
          <w:color w:val="222222"/>
          <w:lang w:val="bg-BG"/>
        </w:rPr>
        <w:t>Ще има ли изискване за представяне на SEC в формат за машинно четене (баркод, RFID)?</w:t>
      </w:r>
      <w:r w:rsidRPr="00D72B4C">
        <w:rPr>
          <w:rFonts w:ascii="Arial" w:hAnsi="Arial" w:cs="Arial"/>
          <w:color w:val="222222"/>
          <w:lang w:val="bg-BG"/>
        </w:rPr>
        <w:br/>
        <w:t xml:space="preserve">4.10 </w:t>
      </w:r>
      <w:r w:rsidR="000A6F5A" w:rsidRPr="00D72B4C">
        <w:rPr>
          <w:rFonts w:ascii="Arial" w:hAnsi="Arial" w:cs="Arial"/>
          <w:color w:val="222222"/>
          <w:lang w:val="bg-BG"/>
        </w:rPr>
        <w:t>Може ли лечебното заведение да избере да пред</w:t>
      </w:r>
      <w:r w:rsidR="00EA45D8">
        <w:rPr>
          <w:rFonts w:ascii="Arial" w:hAnsi="Arial" w:cs="Arial"/>
          <w:color w:val="222222"/>
        </w:rPr>
        <w:t>o</w:t>
      </w:r>
      <w:r w:rsidR="000A6F5A" w:rsidRPr="00D72B4C">
        <w:rPr>
          <w:rFonts w:ascii="Arial" w:hAnsi="Arial" w:cs="Arial"/>
          <w:color w:val="222222"/>
          <w:lang w:val="bg-BG"/>
        </w:rPr>
        <w:t>стави SEC (двете последователности на даряването и на продукта) във формат за машинно четене (баркод, RFID), дори ако не е необходимо?</w:t>
      </w:r>
      <w:r w:rsidRPr="00D72B4C">
        <w:rPr>
          <w:rFonts w:ascii="Arial" w:hAnsi="Arial" w:cs="Arial"/>
          <w:color w:val="222222"/>
          <w:lang w:val="bg-BG"/>
        </w:rPr>
        <w:br/>
        <w:t xml:space="preserve">4.11 </w:t>
      </w:r>
      <w:r w:rsidR="00DD19BD" w:rsidRPr="00D72B4C">
        <w:rPr>
          <w:rFonts w:ascii="Arial" w:hAnsi="Arial" w:cs="Arial"/>
          <w:color w:val="222222"/>
          <w:lang w:val="bg-BG"/>
        </w:rPr>
        <w:t>Ще има станд</w:t>
      </w:r>
      <w:r w:rsidR="00044A7A">
        <w:rPr>
          <w:rFonts w:ascii="Arial" w:hAnsi="Arial" w:cs="Arial"/>
          <w:color w:val="222222"/>
          <w:lang w:val="bg-BG"/>
        </w:rPr>
        <w:t>артен формат за етикет на тъкан</w:t>
      </w:r>
      <w:r w:rsidR="00D562EC">
        <w:rPr>
          <w:rFonts w:ascii="Arial" w:hAnsi="Arial" w:cs="Arial"/>
          <w:color w:val="222222"/>
          <w:lang w:val="bg-BG"/>
        </w:rPr>
        <w:t xml:space="preserve"> </w:t>
      </w:r>
      <w:r w:rsidR="00DD19BD" w:rsidRPr="00D72B4C">
        <w:rPr>
          <w:rFonts w:ascii="Arial" w:hAnsi="Arial" w:cs="Arial"/>
          <w:color w:val="222222"/>
          <w:lang w:val="bg-BG"/>
        </w:rPr>
        <w:t>/ клетка продукт?</w:t>
      </w:r>
      <w:r w:rsidR="00DD19BD" w:rsidRPr="00D72B4C">
        <w:rPr>
          <w:rFonts w:ascii="Arial" w:hAnsi="Arial" w:cs="Arial"/>
          <w:color w:val="222222"/>
          <w:lang w:val="bg-BG"/>
        </w:rPr>
        <w:br/>
        <w:t>4.12 Aко лечебно заведение в мом</w:t>
      </w:r>
      <w:r w:rsidR="00044A7A">
        <w:rPr>
          <w:rFonts w:ascii="Arial" w:hAnsi="Arial" w:cs="Arial"/>
          <w:color w:val="222222"/>
          <w:lang w:val="bg-BG"/>
        </w:rPr>
        <w:t>ента при етикетирането използва</w:t>
      </w:r>
      <w:r w:rsidR="00DD19BD" w:rsidRPr="00D72B4C">
        <w:rPr>
          <w:rFonts w:ascii="Arial" w:hAnsi="Arial" w:cs="Arial"/>
          <w:color w:val="222222"/>
          <w:lang w:val="bg-BG"/>
        </w:rPr>
        <w:t xml:space="preserve"> ISBT 128 кодиране (за </w:t>
      </w:r>
      <w:r w:rsidR="00B11435">
        <w:rPr>
          <w:rFonts w:ascii="Arial" w:hAnsi="Arial" w:cs="Arial"/>
          <w:color w:val="222222"/>
          <w:lang w:val="bg-BG"/>
        </w:rPr>
        <w:t>донорски</w:t>
      </w:r>
      <w:r w:rsidR="00DD19BD" w:rsidRPr="00D72B4C">
        <w:rPr>
          <w:rFonts w:ascii="Arial" w:hAnsi="Arial" w:cs="Arial"/>
          <w:color w:val="222222"/>
          <w:lang w:val="bg-BG"/>
        </w:rPr>
        <w:t xml:space="preserve"> номера и </w:t>
      </w:r>
      <w:r w:rsidR="00B11435">
        <w:rPr>
          <w:rFonts w:ascii="Arial" w:hAnsi="Arial" w:cs="Arial"/>
          <w:color w:val="222222"/>
          <w:lang w:val="bg-BG"/>
        </w:rPr>
        <w:t>продуктови кодове</w:t>
      </w:r>
      <w:r w:rsidR="00DD19BD" w:rsidRPr="00D72B4C">
        <w:rPr>
          <w:rFonts w:ascii="Arial" w:hAnsi="Arial" w:cs="Arial"/>
          <w:color w:val="222222"/>
          <w:lang w:val="bg-BG"/>
        </w:rPr>
        <w:t>), как ще повлияе прилагането на SEC на такова лечебно заведение?</w:t>
      </w:r>
      <w:r w:rsidR="00DD19BD" w:rsidRPr="00D72B4C">
        <w:rPr>
          <w:rFonts w:ascii="Arial" w:hAnsi="Arial" w:cs="Arial"/>
          <w:color w:val="222222"/>
          <w:lang w:val="bg-BG"/>
        </w:rPr>
        <w:br/>
        <w:t>4.13 Aко лечебно заведение в мом</w:t>
      </w:r>
      <w:r w:rsidR="00044A7A">
        <w:rPr>
          <w:rFonts w:ascii="Arial" w:hAnsi="Arial" w:cs="Arial"/>
          <w:color w:val="222222"/>
          <w:lang w:val="bg-BG"/>
        </w:rPr>
        <w:t>ента при етикетирането използва</w:t>
      </w:r>
      <w:r w:rsidR="00DD19BD" w:rsidRPr="00D72B4C">
        <w:rPr>
          <w:rFonts w:ascii="Arial" w:hAnsi="Arial" w:cs="Arial"/>
          <w:color w:val="222222"/>
          <w:lang w:val="bg-BG"/>
        </w:rPr>
        <w:t xml:space="preserve"> Eurocode (за </w:t>
      </w:r>
      <w:r w:rsidR="00B11435">
        <w:rPr>
          <w:rFonts w:ascii="Arial" w:hAnsi="Arial" w:cs="Arial"/>
          <w:color w:val="222222"/>
          <w:lang w:val="bg-BG"/>
        </w:rPr>
        <w:t>донорски</w:t>
      </w:r>
      <w:r w:rsidR="00B11435" w:rsidRPr="00D72B4C">
        <w:rPr>
          <w:rFonts w:ascii="Arial" w:hAnsi="Arial" w:cs="Arial"/>
          <w:color w:val="222222"/>
          <w:lang w:val="bg-BG"/>
        </w:rPr>
        <w:t xml:space="preserve"> номера и </w:t>
      </w:r>
      <w:r w:rsidR="00B11435">
        <w:rPr>
          <w:rFonts w:ascii="Arial" w:hAnsi="Arial" w:cs="Arial"/>
          <w:color w:val="222222"/>
          <w:lang w:val="bg-BG"/>
        </w:rPr>
        <w:t>продуктови кодове</w:t>
      </w:r>
      <w:r w:rsidR="00DD19BD" w:rsidRPr="00D72B4C">
        <w:rPr>
          <w:rFonts w:ascii="Arial" w:hAnsi="Arial" w:cs="Arial"/>
          <w:color w:val="222222"/>
          <w:lang w:val="bg-BG"/>
        </w:rPr>
        <w:t>), как ще повлияе прилагането на SEC на такова лечебно заведение?</w:t>
      </w:r>
      <w:r w:rsidR="00567905" w:rsidRPr="00D72B4C">
        <w:rPr>
          <w:rFonts w:ascii="Arial" w:hAnsi="Arial" w:cs="Arial"/>
          <w:color w:val="222222"/>
          <w:lang w:val="bg-BG"/>
        </w:rPr>
        <w:br/>
        <w:t>4.14 Aко лечебно заведение в мом</w:t>
      </w:r>
      <w:r w:rsidR="00126976">
        <w:rPr>
          <w:rFonts w:ascii="Arial" w:hAnsi="Arial" w:cs="Arial"/>
          <w:color w:val="222222"/>
          <w:lang w:val="bg-BG"/>
        </w:rPr>
        <w:t>ента при етикетирането използва</w:t>
      </w:r>
      <w:r w:rsidR="00567905" w:rsidRPr="00D72B4C">
        <w:rPr>
          <w:rFonts w:ascii="Arial" w:hAnsi="Arial" w:cs="Arial"/>
          <w:color w:val="222222"/>
          <w:lang w:val="bg-BG"/>
        </w:rPr>
        <w:t xml:space="preserve"> система за местно кодиране разработена в р</w:t>
      </w:r>
      <w:r w:rsidR="00126976">
        <w:rPr>
          <w:rFonts w:ascii="Arial" w:hAnsi="Arial" w:cs="Arial"/>
          <w:color w:val="222222"/>
          <w:lang w:val="bg-BG"/>
        </w:rPr>
        <w:t>амките на лечебното заведение</w:t>
      </w:r>
      <w:r w:rsidR="00126976">
        <w:rPr>
          <w:rFonts w:ascii="Arial" w:hAnsi="Arial" w:cs="Arial"/>
          <w:color w:val="222222"/>
        </w:rPr>
        <w:t xml:space="preserve">, </w:t>
      </w:r>
      <w:r w:rsidR="00126976">
        <w:rPr>
          <w:rFonts w:ascii="Arial" w:hAnsi="Arial" w:cs="Arial"/>
          <w:color w:val="222222"/>
          <w:lang w:val="bg-BG"/>
        </w:rPr>
        <w:t>к</w:t>
      </w:r>
      <w:r w:rsidR="00567905" w:rsidRPr="00D72B4C">
        <w:rPr>
          <w:rFonts w:ascii="Arial" w:hAnsi="Arial" w:cs="Arial"/>
          <w:color w:val="222222"/>
          <w:lang w:val="bg-BG"/>
        </w:rPr>
        <w:t>ак ще повлияе прилагането на SEC на такова лечебно заведение?</w:t>
      </w:r>
      <w:r w:rsidRPr="00D72B4C">
        <w:rPr>
          <w:rFonts w:ascii="Arial" w:hAnsi="Arial" w:cs="Arial"/>
          <w:color w:val="222222"/>
          <w:lang w:val="bg-BG"/>
        </w:rPr>
        <w:br/>
      </w:r>
      <w:r w:rsidR="00DD19BD" w:rsidRPr="00D72B4C">
        <w:rPr>
          <w:rFonts w:ascii="Arial" w:hAnsi="Arial" w:cs="Arial"/>
          <w:color w:val="222222"/>
          <w:lang w:val="bg-BG"/>
        </w:rPr>
        <w:lastRenderedPageBreak/>
        <w:t>4.15 Ако лечебно заведение внася тъкани / клетки от страни извън ЕС, следва</w:t>
      </w:r>
      <w:r w:rsidR="00B11435">
        <w:rPr>
          <w:rFonts w:ascii="Arial" w:hAnsi="Arial" w:cs="Arial"/>
          <w:color w:val="222222"/>
          <w:lang w:val="bg-BG"/>
        </w:rPr>
        <w:t xml:space="preserve"> </w:t>
      </w:r>
      <w:r w:rsidR="00DD19BD" w:rsidRPr="00D72B4C">
        <w:rPr>
          <w:rFonts w:ascii="Arial" w:hAnsi="Arial" w:cs="Arial"/>
          <w:color w:val="222222"/>
          <w:lang w:val="bg-BG"/>
        </w:rPr>
        <w:t>ли те да бъдат етикетирани с</w:t>
      </w:r>
      <w:r w:rsidR="00D562EC">
        <w:rPr>
          <w:rFonts w:ascii="Arial" w:hAnsi="Arial" w:cs="Arial"/>
          <w:color w:val="222222"/>
          <w:lang w:val="bg-BG"/>
        </w:rPr>
        <w:t>ъс</w:t>
      </w:r>
      <w:r w:rsidR="00DD19BD" w:rsidRPr="00D72B4C">
        <w:rPr>
          <w:rFonts w:ascii="Arial" w:hAnsi="Arial" w:cs="Arial"/>
          <w:color w:val="222222"/>
          <w:lang w:val="bg-BG"/>
        </w:rPr>
        <w:t xml:space="preserve"> SEC?</w:t>
      </w:r>
      <w:r w:rsidR="00DD19BD" w:rsidRPr="00D72B4C">
        <w:rPr>
          <w:rFonts w:ascii="Arial" w:hAnsi="Arial" w:cs="Arial"/>
          <w:color w:val="222222"/>
          <w:lang w:val="bg-BG"/>
        </w:rPr>
        <w:br/>
        <w:t>4.16 Ако лечебно заведение получава готови тъкани / клетки от друга държава-членка на ЕС за разпредел</w:t>
      </w:r>
      <w:r w:rsidR="00B11435">
        <w:rPr>
          <w:rFonts w:ascii="Arial" w:hAnsi="Arial" w:cs="Arial"/>
          <w:color w:val="222222"/>
          <w:lang w:val="bg-BG"/>
        </w:rPr>
        <w:t>яне</w:t>
      </w:r>
      <w:r w:rsidR="00DD19BD" w:rsidRPr="00D72B4C">
        <w:rPr>
          <w:rFonts w:ascii="Arial" w:hAnsi="Arial" w:cs="Arial"/>
          <w:color w:val="222222"/>
          <w:lang w:val="bg-BG"/>
        </w:rPr>
        <w:t xml:space="preserve"> в своята държава-членка, има ли нужда от ново етикетиране с SEC?</w:t>
      </w:r>
      <w:r w:rsidR="00DD19BD" w:rsidRPr="00D72B4C">
        <w:rPr>
          <w:rFonts w:ascii="Arial" w:hAnsi="Arial" w:cs="Arial"/>
          <w:color w:val="222222"/>
          <w:lang w:val="bg-BG"/>
        </w:rPr>
        <w:br/>
        <w:t>4.17 Приложението на SEC, необходимо ли е при износа тъкани / клетки извън ЕС?</w:t>
      </w:r>
      <w:r w:rsidR="00DD19BD" w:rsidRPr="00D72B4C">
        <w:rPr>
          <w:rFonts w:ascii="Arial" w:hAnsi="Arial" w:cs="Arial"/>
          <w:color w:val="222222"/>
          <w:lang w:val="bg-BG"/>
        </w:rPr>
        <w:br/>
        <w:t>4.18 Ако тъкани или клетки се изпращат до друго лечебно заведение за преработка и дистрибуция, кой следва да прилага SEC?</w:t>
      </w:r>
      <w:r w:rsidR="002D67B4" w:rsidRPr="00D72B4C">
        <w:rPr>
          <w:rFonts w:ascii="Arial" w:hAnsi="Arial" w:cs="Arial"/>
          <w:color w:val="222222"/>
          <w:lang w:val="bg-BG"/>
        </w:rPr>
        <w:br/>
        <w:t xml:space="preserve">4.19 Ако лечебно заведение изпраща тъкани или клетки, предназначени за преработка </w:t>
      </w:r>
      <w:r w:rsidR="00B11435">
        <w:rPr>
          <w:rFonts w:ascii="Arial" w:hAnsi="Arial" w:cs="Arial"/>
          <w:color w:val="222222"/>
          <w:lang w:val="bg-BG"/>
        </w:rPr>
        <w:t>към</w:t>
      </w:r>
      <w:r w:rsidR="002D67B4" w:rsidRPr="00D72B4C">
        <w:rPr>
          <w:rFonts w:ascii="Arial" w:hAnsi="Arial" w:cs="Arial"/>
          <w:color w:val="222222"/>
          <w:lang w:val="bg-BG"/>
        </w:rPr>
        <w:t xml:space="preserve"> трета страна, която след това се връща на лечебно заведение</w:t>
      </w:r>
      <w:r w:rsidR="00B11435">
        <w:rPr>
          <w:rFonts w:ascii="Arial" w:hAnsi="Arial" w:cs="Arial"/>
          <w:color w:val="222222"/>
          <w:lang w:val="bg-BG"/>
        </w:rPr>
        <w:t xml:space="preserve"> преработените продукти </w:t>
      </w:r>
      <w:r w:rsidR="002D67B4" w:rsidRPr="00D72B4C">
        <w:rPr>
          <w:rFonts w:ascii="Arial" w:hAnsi="Arial" w:cs="Arial"/>
          <w:color w:val="222222"/>
          <w:lang w:val="bg-BG"/>
        </w:rPr>
        <w:t xml:space="preserve"> за разпредел</w:t>
      </w:r>
      <w:r w:rsidR="00B11435">
        <w:rPr>
          <w:rFonts w:ascii="Arial" w:hAnsi="Arial" w:cs="Arial"/>
          <w:color w:val="222222"/>
          <w:lang w:val="bg-BG"/>
        </w:rPr>
        <w:t>яне</w:t>
      </w:r>
      <w:r w:rsidR="002D67B4" w:rsidRPr="00D72B4C">
        <w:rPr>
          <w:rFonts w:ascii="Arial" w:hAnsi="Arial" w:cs="Arial"/>
          <w:color w:val="222222"/>
          <w:lang w:val="bg-BG"/>
        </w:rPr>
        <w:t xml:space="preserve">, </w:t>
      </w:r>
      <w:r w:rsidR="00867922">
        <w:rPr>
          <w:rFonts w:ascii="Arial" w:hAnsi="Arial" w:cs="Arial"/>
          <w:color w:val="222222"/>
          <w:lang w:val="bg-BG"/>
        </w:rPr>
        <w:t xml:space="preserve">следва ли да се прилага </w:t>
      </w:r>
      <w:r w:rsidR="00867922" w:rsidRPr="00D72B4C">
        <w:rPr>
          <w:rFonts w:ascii="Arial" w:hAnsi="Arial" w:cs="Arial"/>
          <w:color w:val="222222"/>
          <w:lang w:val="bg-BG"/>
        </w:rPr>
        <w:t>SEC</w:t>
      </w:r>
      <w:r w:rsidR="002D67B4" w:rsidRPr="00D72B4C">
        <w:rPr>
          <w:rFonts w:ascii="Arial" w:hAnsi="Arial" w:cs="Arial"/>
          <w:color w:val="222222"/>
          <w:lang w:val="bg-BG"/>
        </w:rPr>
        <w:t>?</w:t>
      </w:r>
      <w:r w:rsidR="002D67B4" w:rsidRPr="00D72B4C">
        <w:rPr>
          <w:rFonts w:ascii="Arial" w:hAnsi="Arial" w:cs="Arial"/>
          <w:color w:val="222222"/>
          <w:lang w:val="bg-BG"/>
        </w:rPr>
        <w:br/>
        <w:t xml:space="preserve">4.20 Ако лечебно заведение изпраща тъкани или клетки на производствено съоръжение АТМР за преработка и последващо разпространение, </w:t>
      </w:r>
      <w:r w:rsidR="00867922">
        <w:rPr>
          <w:rFonts w:ascii="Arial" w:hAnsi="Arial" w:cs="Arial"/>
          <w:color w:val="222222"/>
          <w:lang w:val="bg-BG"/>
        </w:rPr>
        <w:t xml:space="preserve">следва ли да се прилага </w:t>
      </w:r>
      <w:r w:rsidR="00867922" w:rsidRPr="00D72B4C">
        <w:rPr>
          <w:rFonts w:ascii="Arial" w:hAnsi="Arial" w:cs="Arial"/>
          <w:color w:val="222222"/>
          <w:lang w:val="bg-BG"/>
        </w:rPr>
        <w:t>SEC</w:t>
      </w:r>
      <w:r w:rsidR="00867922">
        <w:rPr>
          <w:rFonts w:ascii="Arial" w:hAnsi="Arial" w:cs="Arial"/>
          <w:color w:val="222222"/>
          <w:lang w:val="bg-BG"/>
        </w:rPr>
        <w:t>?</w:t>
      </w:r>
      <w:r w:rsidR="002D67B4" w:rsidRPr="00D72B4C">
        <w:rPr>
          <w:rFonts w:ascii="Arial" w:hAnsi="Arial" w:cs="Arial"/>
          <w:color w:val="222222"/>
          <w:lang w:val="bg-BG"/>
        </w:rPr>
        <w:br/>
        <w:t>4.21 Какво става, ако няма достатъчно място, за да добавите SEC върху етикета на тъкан или клетки?</w:t>
      </w:r>
      <w:r w:rsidRPr="00D72B4C">
        <w:rPr>
          <w:rFonts w:ascii="Arial" w:hAnsi="Arial" w:cs="Arial"/>
          <w:color w:val="222222"/>
          <w:lang w:val="bg-BG"/>
        </w:rPr>
        <w:br/>
        <w:t xml:space="preserve">4.22 </w:t>
      </w:r>
      <w:r w:rsidR="002D67B4" w:rsidRPr="00D72B4C">
        <w:rPr>
          <w:rFonts w:ascii="Arial" w:hAnsi="Arial" w:cs="Arial"/>
          <w:color w:val="222222"/>
          <w:lang w:val="bg-BG"/>
        </w:rPr>
        <w:t>Кога лечебно заведение ще използва EC Сборник на лечебните заведения за тъкани и клетки</w:t>
      </w:r>
      <w:r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  <w:t xml:space="preserve">4.23 </w:t>
      </w:r>
      <w:r w:rsidR="002D67B4" w:rsidRPr="00D72B4C">
        <w:rPr>
          <w:rFonts w:ascii="Arial" w:hAnsi="Arial" w:cs="Arial"/>
          <w:color w:val="222222"/>
          <w:lang w:val="bg-BG"/>
        </w:rPr>
        <w:t>Кога лечебно заведение ще използва EC Каталог/</w:t>
      </w:r>
      <w:r w:rsidR="001416EA">
        <w:rPr>
          <w:rFonts w:ascii="Arial" w:hAnsi="Arial" w:cs="Arial"/>
          <w:color w:val="222222"/>
          <w:lang w:val="bg-BG"/>
        </w:rPr>
        <w:t xml:space="preserve"> </w:t>
      </w:r>
      <w:r w:rsidR="002D67B4" w:rsidRPr="00D72B4C">
        <w:rPr>
          <w:rFonts w:ascii="Arial" w:hAnsi="Arial" w:cs="Arial"/>
          <w:color w:val="222222"/>
          <w:lang w:val="bg-BG"/>
        </w:rPr>
        <w:t>Сборник на тъканите и клетките</w:t>
      </w:r>
      <w:r w:rsidRPr="00D72B4C">
        <w:rPr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br/>
        <w:t xml:space="preserve">4.24 </w:t>
      </w:r>
      <w:r w:rsidR="002D67B4" w:rsidRPr="00D72B4C">
        <w:rPr>
          <w:rFonts w:ascii="Arial" w:hAnsi="Arial" w:cs="Arial"/>
          <w:color w:val="222222"/>
          <w:lang w:val="bg-BG"/>
        </w:rPr>
        <w:t>Какво трябва да направи едно лечебно заведение, ако информацията за него относно л</w:t>
      </w:r>
      <w:r w:rsidR="001416EA">
        <w:rPr>
          <w:rFonts w:ascii="Arial" w:hAnsi="Arial" w:cs="Arial"/>
          <w:color w:val="222222"/>
          <w:lang w:val="bg-BG"/>
        </w:rPr>
        <w:t>ицензионните данни, информация</w:t>
      </w:r>
      <w:r w:rsidR="00AD09DE">
        <w:rPr>
          <w:rFonts w:ascii="Arial" w:hAnsi="Arial" w:cs="Arial"/>
          <w:color w:val="222222"/>
          <w:lang w:val="bg-BG"/>
        </w:rPr>
        <w:t>та</w:t>
      </w:r>
      <w:r w:rsidR="002D67B4" w:rsidRPr="00D72B4C">
        <w:rPr>
          <w:rFonts w:ascii="Arial" w:hAnsi="Arial" w:cs="Arial"/>
          <w:color w:val="222222"/>
          <w:lang w:val="bg-BG"/>
        </w:rPr>
        <w:t xml:space="preserve"> за контакт и / или разрешените дейностите в EC Сборник на лечебните заведения за тъкани и клетки не е точна?</w:t>
      </w:r>
      <w:r w:rsidRPr="00D72B4C">
        <w:rPr>
          <w:rFonts w:ascii="Arial" w:hAnsi="Arial" w:cs="Arial"/>
          <w:color w:val="222222"/>
          <w:lang w:val="bg-BG"/>
        </w:rPr>
        <w:br/>
        <w:t xml:space="preserve">4.25 </w:t>
      </w:r>
      <w:r w:rsidR="002D67B4" w:rsidRPr="00D72B4C">
        <w:rPr>
          <w:rFonts w:ascii="Arial" w:hAnsi="Arial" w:cs="Arial"/>
          <w:color w:val="222222"/>
          <w:lang w:val="bg-BG"/>
        </w:rPr>
        <w:t>Какво трябва да направи едно лечебно заведение, за да се подготви за изпълнение на SEC?</w:t>
      </w:r>
    </w:p>
    <w:p w:rsidR="00CA4817" w:rsidRPr="00CA4817" w:rsidRDefault="00CA4817" w:rsidP="00482D62">
      <w:pPr>
        <w:jc w:val="both"/>
        <w:rPr>
          <w:rFonts w:ascii="Arial" w:hAnsi="Arial" w:cs="Arial"/>
          <w:color w:val="222222"/>
          <w:lang w:val="bg-BG"/>
        </w:rPr>
      </w:pPr>
    </w:p>
    <w:p w:rsidR="00A364DB" w:rsidRPr="00CA4817" w:rsidRDefault="00A364DB" w:rsidP="00482D62">
      <w:pPr>
        <w:spacing w:after="0"/>
        <w:jc w:val="both"/>
        <w:rPr>
          <w:rStyle w:val="shorttext"/>
          <w:rFonts w:ascii="Arial" w:hAnsi="Arial" w:cs="Arial"/>
          <w:b/>
          <w:color w:val="222222"/>
          <w:sz w:val="24"/>
          <w:szCs w:val="24"/>
          <w:lang w:val="bg-BG"/>
        </w:rPr>
      </w:pPr>
      <w:r w:rsidRPr="00CA4817">
        <w:rPr>
          <w:rStyle w:val="shorttext"/>
          <w:rFonts w:ascii="Arial" w:hAnsi="Arial" w:cs="Arial"/>
          <w:b/>
          <w:color w:val="222222"/>
          <w:sz w:val="24"/>
          <w:szCs w:val="24"/>
          <w:lang w:val="bg-BG"/>
        </w:rPr>
        <w:t xml:space="preserve">5. </w:t>
      </w:r>
      <w:r w:rsidR="002D67B4" w:rsidRPr="00CA4817">
        <w:rPr>
          <w:rStyle w:val="shorttext"/>
          <w:rFonts w:ascii="Arial" w:hAnsi="Arial" w:cs="Arial"/>
          <w:b/>
          <w:color w:val="222222"/>
          <w:sz w:val="24"/>
          <w:szCs w:val="24"/>
          <w:lang w:val="bg-BG"/>
        </w:rPr>
        <w:t>Примери на етикети, включително SEC</w:t>
      </w:r>
    </w:p>
    <w:p w:rsidR="00A364DB" w:rsidRPr="00D72B4C" w:rsidRDefault="00A364DB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5.1. Пример за ISBT 128 етикет, включващ SEC</w:t>
      </w:r>
      <w:r w:rsidRPr="00D72B4C">
        <w:rPr>
          <w:rFonts w:ascii="Arial" w:hAnsi="Arial" w:cs="Arial"/>
          <w:color w:val="222222"/>
          <w:lang w:val="bg-BG"/>
        </w:rPr>
        <w:br/>
        <w:t xml:space="preserve">5.2. Пример на </w:t>
      </w:r>
      <w:r w:rsidR="002577DA" w:rsidRPr="00D72B4C">
        <w:rPr>
          <w:rStyle w:val="shorttext"/>
          <w:rFonts w:ascii="Arial" w:hAnsi="Arial" w:cs="Arial"/>
          <w:color w:val="222222"/>
          <w:lang w:val="bg-BG"/>
        </w:rPr>
        <w:t>Eurocode</w:t>
      </w:r>
      <w:r w:rsidRPr="00D72B4C">
        <w:rPr>
          <w:rFonts w:ascii="Arial" w:hAnsi="Arial" w:cs="Arial"/>
          <w:color w:val="222222"/>
          <w:lang w:val="bg-BG"/>
        </w:rPr>
        <w:t xml:space="preserve"> етикет, включващ SEC</w:t>
      </w:r>
      <w:r w:rsidRPr="00D72B4C">
        <w:rPr>
          <w:rFonts w:ascii="Arial" w:hAnsi="Arial" w:cs="Arial"/>
          <w:color w:val="222222"/>
          <w:lang w:val="bg-BG"/>
        </w:rPr>
        <w:br/>
        <w:t xml:space="preserve">5.3. Пример за </w:t>
      </w:r>
      <w:r w:rsidR="002577DA" w:rsidRPr="00D72B4C">
        <w:rPr>
          <w:rFonts w:ascii="Arial" w:hAnsi="Arial" w:cs="Arial"/>
          <w:color w:val="222222"/>
          <w:lang w:val="bg-BG"/>
        </w:rPr>
        <w:t xml:space="preserve">система за местно кодиране </w:t>
      </w:r>
      <w:r w:rsidRPr="00D72B4C">
        <w:rPr>
          <w:rFonts w:ascii="Arial" w:hAnsi="Arial" w:cs="Arial"/>
          <w:color w:val="222222"/>
          <w:lang w:val="bg-BG"/>
        </w:rPr>
        <w:t>етикет, включващ SEC</w:t>
      </w:r>
    </w:p>
    <w:p w:rsidR="00A364DB" w:rsidRPr="00D72B4C" w:rsidRDefault="00A364D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2577DA" w:rsidRPr="00D72B4C" w:rsidRDefault="002577D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364DB" w:rsidRPr="00CA4817" w:rsidRDefault="00FD7578" w:rsidP="00482D62">
      <w:pPr>
        <w:pStyle w:val="ListParagraph"/>
        <w:numPr>
          <w:ilvl w:val="0"/>
          <w:numId w:val="1"/>
        </w:numPr>
        <w:spacing w:after="0"/>
        <w:jc w:val="both"/>
        <w:rPr>
          <w:rStyle w:val="shorttext"/>
          <w:rFonts w:ascii="Arial" w:hAnsi="Arial" w:cs="Arial"/>
          <w:b/>
          <w:sz w:val="24"/>
          <w:szCs w:val="24"/>
        </w:rPr>
      </w:pPr>
      <w:r w:rsidRPr="00CA4817">
        <w:rPr>
          <w:rFonts w:ascii="Arial" w:hAnsi="Arial" w:cs="Arial"/>
          <w:b/>
          <w:sz w:val="24"/>
          <w:szCs w:val="24"/>
          <w:lang w:val="bg-BG"/>
        </w:rPr>
        <w:t>Структура и формат на SEC</w:t>
      </w:r>
    </w:p>
    <w:p w:rsidR="00A364DB" w:rsidRPr="00D72B4C" w:rsidRDefault="00A364DB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Какво е </w:t>
      </w:r>
      <w:proofErr w:type="spellStart"/>
      <w:r w:rsidRPr="00D72B4C">
        <w:rPr>
          <w:rStyle w:val="shorttext"/>
          <w:rFonts w:ascii="Arial" w:hAnsi="Arial" w:cs="Arial"/>
        </w:rPr>
        <w:t>Единен</w:t>
      </w:r>
      <w:proofErr w:type="spellEnd"/>
      <w:r w:rsidRPr="00D72B4C">
        <w:rPr>
          <w:rStyle w:val="shorttext"/>
          <w:rFonts w:ascii="Arial" w:hAnsi="Arial" w:cs="Arial"/>
        </w:rPr>
        <w:t xml:space="preserve"> </w:t>
      </w:r>
      <w:proofErr w:type="spellStart"/>
      <w:r w:rsidRPr="00D72B4C">
        <w:rPr>
          <w:rStyle w:val="shorttext"/>
          <w:rFonts w:ascii="Arial" w:hAnsi="Arial" w:cs="Arial"/>
        </w:rPr>
        <w:t>европейски</w:t>
      </w:r>
      <w:proofErr w:type="spellEnd"/>
      <w:r w:rsidRPr="00D72B4C">
        <w:rPr>
          <w:rStyle w:val="shorttext"/>
          <w:rFonts w:ascii="Arial" w:hAnsi="Arial" w:cs="Arial"/>
        </w:rPr>
        <w:t xml:space="preserve"> </w:t>
      </w:r>
      <w:proofErr w:type="spellStart"/>
      <w:r w:rsidRPr="00D72B4C">
        <w:rPr>
          <w:rStyle w:val="shorttext"/>
          <w:rFonts w:ascii="Arial" w:hAnsi="Arial" w:cs="Arial"/>
        </w:rPr>
        <w:t>Код</w:t>
      </w:r>
      <w:proofErr w:type="spellEnd"/>
      <w:r w:rsidRPr="00D72B4C">
        <w:rPr>
          <w:rStyle w:val="shorttext"/>
          <w:rFonts w:ascii="Arial" w:hAnsi="Arial" w:cs="Arial"/>
        </w:rPr>
        <w:t xml:space="preserve"> </w:t>
      </w:r>
      <w:r w:rsidRPr="00D72B4C">
        <w:rPr>
          <w:rStyle w:val="shorttext"/>
          <w:rFonts w:ascii="Arial" w:hAnsi="Arial" w:cs="Arial"/>
          <w:color w:val="222222"/>
          <w:lang w:val="bg-BG"/>
        </w:rPr>
        <w:t>(SEC)?</w:t>
      </w:r>
    </w:p>
    <w:p w:rsidR="00A364DB" w:rsidRPr="00D72B4C" w:rsidRDefault="00A364DB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A364DB" w:rsidRDefault="00A364DB" w:rsidP="00D72058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Единен европейски Код (SEC) е уникалният идентификатор, който се прилага за тъкани и клетки, разпределени в Европейския съюз. </w:t>
      </w:r>
      <w:r w:rsidR="00867922" w:rsidRPr="00D72B4C">
        <w:rPr>
          <w:rFonts w:ascii="Arial" w:hAnsi="Arial" w:cs="Arial"/>
          <w:color w:val="222222"/>
          <w:lang w:val="bg-BG"/>
        </w:rPr>
        <w:t>Един</w:t>
      </w:r>
      <w:r w:rsidR="00867922">
        <w:rPr>
          <w:rFonts w:ascii="Arial" w:hAnsi="Arial" w:cs="Arial"/>
          <w:color w:val="222222"/>
          <w:lang w:val="bg-BG"/>
        </w:rPr>
        <w:t>ният</w:t>
      </w:r>
      <w:r w:rsidR="00867922" w:rsidRPr="00D72B4C">
        <w:rPr>
          <w:rFonts w:ascii="Arial" w:hAnsi="Arial" w:cs="Arial"/>
          <w:color w:val="222222"/>
          <w:lang w:val="bg-BG"/>
        </w:rPr>
        <w:t xml:space="preserve"> европейски Код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867922">
        <w:rPr>
          <w:rFonts w:ascii="Arial" w:hAnsi="Arial" w:cs="Arial"/>
          <w:color w:val="222222"/>
          <w:lang w:val="bg-BG"/>
        </w:rPr>
        <w:t>(</w:t>
      </w:r>
      <w:r w:rsidRPr="00D72B4C">
        <w:rPr>
          <w:rFonts w:ascii="Arial" w:hAnsi="Arial" w:cs="Arial"/>
          <w:color w:val="222222"/>
          <w:lang w:val="bg-BG"/>
        </w:rPr>
        <w:t>SEC</w:t>
      </w:r>
      <w:r w:rsidR="00867922">
        <w:rPr>
          <w:rFonts w:ascii="Arial" w:hAnsi="Arial" w:cs="Arial"/>
          <w:color w:val="222222"/>
          <w:lang w:val="bg-BG"/>
        </w:rPr>
        <w:t>)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867922">
        <w:rPr>
          <w:rFonts w:ascii="Arial" w:hAnsi="Arial" w:cs="Arial"/>
          <w:color w:val="222222"/>
          <w:lang w:val="bg-BG"/>
        </w:rPr>
        <w:t xml:space="preserve">се </w:t>
      </w:r>
      <w:r w:rsidRPr="00D72B4C">
        <w:rPr>
          <w:rFonts w:ascii="Arial" w:hAnsi="Arial" w:cs="Arial"/>
          <w:color w:val="222222"/>
          <w:lang w:val="bg-BG"/>
        </w:rPr>
        <w:t xml:space="preserve">състои от </w:t>
      </w:r>
      <w:r w:rsidR="00D72058">
        <w:rPr>
          <w:rFonts w:ascii="Arial" w:hAnsi="Arial" w:cs="Arial"/>
          <w:color w:val="222222"/>
          <w:lang w:val="bg-BG"/>
        </w:rPr>
        <w:t xml:space="preserve">последователност </w:t>
      </w:r>
      <w:r w:rsidRPr="00D72B4C">
        <w:rPr>
          <w:rFonts w:ascii="Arial" w:hAnsi="Arial" w:cs="Arial"/>
          <w:color w:val="222222"/>
          <w:lang w:val="bg-BG"/>
        </w:rPr>
        <w:t>идентификаци</w:t>
      </w:r>
      <w:r w:rsidR="008D70A7" w:rsidRPr="00D72B4C">
        <w:rPr>
          <w:rFonts w:ascii="Arial" w:hAnsi="Arial" w:cs="Arial"/>
          <w:color w:val="222222"/>
          <w:lang w:val="bg-BG"/>
        </w:rPr>
        <w:t>я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867922">
        <w:rPr>
          <w:rFonts w:ascii="Arial" w:hAnsi="Arial" w:cs="Arial"/>
          <w:color w:val="222222"/>
          <w:lang w:val="bg-BG"/>
        </w:rPr>
        <w:t xml:space="preserve">на </w:t>
      </w:r>
      <w:r w:rsidRPr="00D72B4C">
        <w:rPr>
          <w:rFonts w:ascii="Arial" w:hAnsi="Arial" w:cs="Arial"/>
          <w:color w:val="222222"/>
          <w:lang w:val="bg-BG"/>
        </w:rPr>
        <w:t xml:space="preserve">дарение (SEC-DI) и </w:t>
      </w:r>
      <w:r w:rsidR="008D70A7" w:rsidRPr="00D72B4C">
        <w:rPr>
          <w:rFonts w:ascii="Arial" w:hAnsi="Arial" w:cs="Arial"/>
          <w:color w:val="222222"/>
          <w:lang w:val="bg-BG"/>
        </w:rPr>
        <w:t xml:space="preserve">последователност </w:t>
      </w:r>
      <w:r w:rsidRPr="00D72B4C">
        <w:rPr>
          <w:rFonts w:ascii="Arial" w:hAnsi="Arial" w:cs="Arial"/>
          <w:color w:val="222222"/>
          <w:lang w:val="bg-BG"/>
        </w:rPr>
        <w:t>идентификация на продукта (SEC-PI).</w:t>
      </w:r>
    </w:p>
    <w:p w:rsidR="00D72058" w:rsidRPr="00D72B4C" w:rsidRDefault="00D72058" w:rsidP="00D72058">
      <w:pPr>
        <w:spacing w:after="0"/>
        <w:rPr>
          <w:rFonts w:ascii="Arial" w:hAnsi="Arial" w:cs="Arial"/>
          <w:color w:val="222222"/>
          <w:lang w:val="bg-BG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30"/>
        <w:gridCol w:w="3960"/>
      </w:tblGrid>
      <w:tr w:rsidR="00C01679" w:rsidRPr="00D72B4C" w:rsidTr="00D72058">
        <w:trPr>
          <w:trHeight w:val="454"/>
        </w:trPr>
        <w:tc>
          <w:tcPr>
            <w:tcW w:w="8090" w:type="dxa"/>
            <w:gridSpan w:val="2"/>
            <w:vAlign w:val="center"/>
          </w:tcPr>
          <w:p w:rsidR="008D70A7" w:rsidRPr="00D72B4C" w:rsidRDefault="008D70A7" w:rsidP="00D72058">
            <w:pPr>
              <w:pStyle w:val="Default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Единен европейски Код (SEC)</w:t>
            </w:r>
          </w:p>
        </w:tc>
      </w:tr>
      <w:tr w:rsidR="00C01679" w:rsidRPr="00D72B4C" w:rsidTr="00D72058">
        <w:trPr>
          <w:trHeight w:val="715"/>
        </w:trPr>
        <w:tc>
          <w:tcPr>
            <w:tcW w:w="4130" w:type="dxa"/>
            <w:vAlign w:val="center"/>
          </w:tcPr>
          <w:p w:rsidR="008D70A7" w:rsidRPr="00D72B4C" w:rsidRDefault="008D70A7" w:rsidP="00D72058">
            <w:pPr>
              <w:pStyle w:val="Default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последователност идентификация дарение (SEC-DI)</w:t>
            </w:r>
          </w:p>
        </w:tc>
        <w:tc>
          <w:tcPr>
            <w:tcW w:w="3960" w:type="dxa"/>
            <w:vAlign w:val="center"/>
          </w:tcPr>
          <w:p w:rsidR="008D70A7" w:rsidRPr="00D72B4C" w:rsidRDefault="008D70A7" w:rsidP="00D72058">
            <w:pPr>
              <w:pStyle w:val="Default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последователност идентификация на продукта (SEC-PI)</w:t>
            </w:r>
          </w:p>
        </w:tc>
      </w:tr>
    </w:tbl>
    <w:p w:rsidR="008D70A7" w:rsidRPr="00D72B4C" w:rsidRDefault="008D70A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D70A7" w:rsidRPr="00D72B4C" w:rsidRDefault="008D70A7" w:rsidP="00FB6CED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 xml:space="preserve">Подробните изисквания за изпълнението на SEC са включени в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>, изменена с Директива (ЕС) 2015/565, приета през април 2015.</w:t>
      </w:r>
      <w:r w:rsidRPr="00D72B4C">
        <w:rPr>
          <w:rFonts w:ascii="Arial" w:hAnsi="Arial" w:cs="Arial"/>
          <w:color w:val="222222"/>
          <w:lang w:val="bg-BG"/>
        </w:rPr>
        <w:br/>
        <w:t>Директивата за изменение е на разположение на всички официални езици на ЕС на:</w:t>
      </w:r>
    </w:p>
    <w:p w:rsidR="00310B8E" w:rsidRPr="00D72B4C" w:rsidRDefault="00CD0F2B" w:rsidP="00482D62">
      <w:pPr>
        <w:pStyle w:val="Default"/>
        <w:jc w:val="both"/>
        <w:rPr>
          <w:rFonts w:ascii="Arial" w:hAnsi="Arial" w:cs="Arial"/>
          <w:sz w:val="22"/>
          <w:szCs w:val="22"/>
        </w:rPr>
      </w:pPr>
      <w:hyperlink r:id="rId7" w:tgtFrame="_blank" w:history="1">
        <w:r w:rsidR="00310B8E" w:rsidRPr="00D72B4C">
          <w:rPr>
            <w:rFonts w:ascii="Arial" w:eastAsia="Times New Roman" w:hAnsi="Arial" w:cs="Arial"/>
            <w:color w:val="0000FF"/>
            <w:sz w:val="22"/>
            <w:szCs w:val="22"/>
            <w:u w:val="single"/>
            <w:lang/>
          </w:rPr>
          <w:t>http://eur-lex.europa.eu/legal-content/EN/TXT/PDF/?uri=CELEX:32015L0565&amp;from=EN</w:t>
        </w:r>
      </w:hyperlink>
    </w:p>
    <w:p w:rsidR="008D70A7" w:rsidRPr="00D72B4C" w:rsidRDefault="008D70A7" w:rsidP="00482D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70A7" w:rsidRPr="00D72B4C" w:rsidRDefault="008D70A7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Какво е </w:t>
      </w:r>
      <w:r w:rsidRPr="00D72B4C">
        <w:rPr>
          <w:rStyle w:val="shorttext"/>
          <w:rFonts w:ascii="Arial" w:hAnsi="Arial" w:cs="Arial"/>
          <w:lang w:val="bg-BG"/>
        </w:rPr>
        <w:t>последователност идентификация дарение</w:t>
      </w: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 (SEC-DI)?</w:t>
      </w:r>
    </w:p>
    <w:p w:rsidR="008D70A7" w:rsidRPr="00D72B4C" w:rsidRDefault="008D70A7" w:rsidP="00482D62">
      <w:pPr>
        <w:pStyle w:val="ListParagraph"/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BF3ADB" w:rsidRPr="00D72B4C" w:rsidRDefault="008D70A7" w:rsidP="00FB6CED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SEC-DI е първата част от Единния европейски код, състояща се от:</w:t>
      </w:r>
      <w:r w:rsidRPr="00D72B4C">
        <w:rPr>
          <w:rFonts w:ascii="Arial" w:hAnsi="Arial" w:cs="Arial"/>
          <w:color w:val="222222"/>
          <w:lang w:val="bg-BG"/>
        </w:rPr>
        <w:br/>
      </w:r>
      <w:r w:rsidR="00BF3ADB" w:rsidRPr="00D72B4C">
        <w:rPr>
          <w:rFonts w:ascii="Arial" w:hAnsi="Arial" w:cs="Arial"/>
          <w:color w:val="222222"/>
        </w:rPr>
        <w:t xml:space="preserve">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BF3ADB" w:rsidRPr="00D72B4C">
        <w:rPr>
          <w:rFonts w:ascii="Arial" w:hAnsi="Arial" w:cs="Arial"/>
          <w:color w:val="222222"/>
          <w:lang w:val="bg-BG"/>
        </w:rPr>
        <w:t>Eвропейски код</w:t>
      </w:r>
      <w:r w:rsidR="00BF3ADB" w:rsidRPr="00D72B4C">
        <w:rPr>
          <w:rFonts w:ascii="Arial" w:hAnsi="Arial" w:cs="Arial"/>
          <w:color w:val="222222"/>
        </w:rPr>
        <w:t xml:space="preserve"> </w:t>
      </w:r>
      <w:r w:rsidR="00BF3ADB" w:rsidRPr="00D72B4C">
        <w:rPr>
          <w:rFonts w:ascii="Arial" w:hAnsi="Arial" w:cs="Arial"/>
          <w:color w:val="222222"/>
          <w:lang w:val="bg-BG"/>
        </w:rPr>
        <w:t xml:space="preserve">на лечебното заведение </w:t>
      </w:r>
      <w:r w:rsidRPr="00D72B4C">
        <w:rPr>
          <w:rFonts w:ascii="Arial" w:hAnsi="Arial" w:cs="Arial"/>
          <w:color w:val="222222"/>
          <w:lang w:val="bg-BG"/>
        </w:rPr>
        <w:t>= уникалния идентификатор</w:t>
      </w:r>
      <w:r w:rsidR="00FB6CED">
        <w:rPr>
          <w:rFonts w:ascii="Arial" w:hAnsi="Arial" w:cs="Arial"/>
          <w:color w:val="222222"/>
          <w:lang w:val="bg-BG"/>
        </w:rPr>
        <w:t xml:space="preserve"> </w:t>
      </w:r>
      <w:r w:rsidR="00867922">
        <w:rPr>
          <w:rFonts w:ascii="Arial" w:hAnsi="Arial" w:cs="Arial"/>
          <w:color w:val="222222"/>
          <w:lang w:val="bg-BG"/>
        </w:rPr>
        <w:t>(номер)</w:t>
      </w:r>
      <w:r w:rsidRPr="00D72B4C">
        <w:rPr>
          <w:rFonts w:ascii="Arial" w:hAnsi="Arial" w:cs="Arial"/>
          <w:color w:val="222222"/>
          <w:lang w:val="bg-BG"/>
        </w:rPr>
        <w:t xml:space="preserve"> за а</w:t>
      </w:r>
      <w:r w:rsidR="00867922">
        <w:rPr>
          <w:rFonts w:ascii="Arial" w:hAnsi="Arial" w:cs="Arial"/>
          <w:color w:val="222222"/>
          <w:lang w:val="bg-BG"/>
        </w:rPr>
        <w:t>кредитирани</w:t>
      </w:r>
      <w:r w:rsidRPr="00D72B4C">
        <w:rPr>
          <w:rFonts w:ascii="Arial" w:hAnsi="Arial" w:cs="Arial"/>
          <w:color w:val="222222"/>
          <w:lang w:val="bg-BG"/>
        </w:rPr>
        <w:t xml:space="preserve">, упълномощени или лицензирани </w:t>
      </w:r>
      <w:r w:rsidR="00BF3ADB" w:rsidRPr="00D72B4C">
        <w:rPr>
          <w:rFonts w:ascii="Arial" w:hAnsi="Arial" w:cs="Arial"/>
          <w:color w:val="222222"/>
          <w:lang w:val="bg-BG"/>
        </w:rPr>
        <w:t>лечебни заведения</w:t>
      </w:r>
      <w:r w:rsidR="00867922">
        <w:rPr>
          <w:rFonts w:ascii="Arial" w:hAnsi="Arial" w:cs="Arial"/>
          <w:color w:val="222222"/>
          <w:lang w:val="bg-BG"/>
        </w:rPr>
        <w:t>,</w:t>
      </w:r>
      <w:r w:rsidR="00BF3ADB" w:rsidRPr="00D72B4C">
        <w:rPr>
          <w:rFonts w:ascii="Arial" w:hAnsi="Arial" w:cs="Arial"/>
          <w:color w:val="222222"/>
          <w:lang w:val="bg-BG"/>
        </w:rPr>
        <w:t xml:space="preserve"> вземащи</w:t>
      </w:r>
      <w:r w:rsidRPr="00D72B4C">
        <w:rPr>
          <w:rFonts w:ascii="Arial" w:hAnsi="Arial" w:cs="Arial"/>
          <w:color w:val="222222"/>
          <w:lang w:val="bg-BG"/>
        </w:rPr>
        <w:t xml:space="preserve"> тъкан</w:t>
      </w:r>
      <w:r w:rsidR="00BF3ADB" w:rsidRPr="00D72B4C">
        <w:rPr>
          <w:rFonts w:ascii="Arial" w:hAnsi="Arial" w:cs="Arial"/>
          <w:color w:val="222222"/>
          <w:lang w:val="bg-BG"/>
        </w:rPr>
        <w:t>и и клетки</w:t>
      </w:r>
      <w:r w:rsidRPr="00D72B4C">
        <w:rPr>
          <w:rFonts w:ascii="Arial" w:hAnsi="Arial" w:cs="Arial"/>
          <w:color w:val="222222"/>
          <w:lang w:val="bg-BG"/>
        </w:rPr>
        <w:t xml:space="preserve"> в</w:t>
      </w:r>
      <w:r w:rsidR="00867922">
        <w:rPr>
          <w:rFonts w:ascii="Arial" w:hAnsi="Arial" w:cs="Arial"/>
          <w:color w:val="222222"/>
          <w:lang w:val="bg-BG"/>
        </w:rPr>
        <w:t xml:space="preserve"> рамките на </w:t>
      </w:r>
      <w:r w:rsidRPr="00D72B4C">
        <w:rPr>
          <w:rFonts w:ascii="Arial" w:hAnsi="Arial" w:cs="Arial"/>
          <w:color w:val="222222"/>
          <w:lang w:val="bg-BG"/>
        </w:rPr>
        <w:t xml:space="preserve"> ЕС. </w:t>
      </w:r>
    </w:p>
    <w:p w:rsidR="008D70A7" w:rsidRPr="00D72B4C" w:rsidRDefault="00BF3ADB" w:rsidP="00FB6CED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Eвропейски код</w:t>
      </w:r>
      <w:r w:rsidRPr="00D72B4C">
        <w:rPr>
          <w:rFonts w:ascii="Arial" w:hAnsi="Arial" w:cs="Arial"/>
          <w:color w:val="222222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на лечебното заведение</w:t>
      </w:r>
      <w:r w:rsidR="008D70A7" w:rsidRPr="00D72B4C">
        <w:rPr>
          <w:rFonts w:ascii="Arial" w:hAnsi="Arial" w:cs="Arial"/>
          <w:color w:val="222222"/>
          <w:lang w:val="bg-BG"/>
        </w:rPr>
        <w:t xml:space="preserve"> се състои от код на държавата по ISO и номера на </w:t>
      </w:r>
      <w:r w:rsidRPr="00D72B4C">
        <w:rPr>
          <w:rFonts w:ascii="Arial" w:hAnsi="Arial" w:cs="Arial"/>
          <w:color w:val="222222"/>
          <w:lang w:val="bg-BG"/>
        </w:rPr>
        <w:t>лечебното заведение, който е посочен</w:t>
      </w:r>
      <w:r w:rsidR="008D70A7" w:rsidRPr="00D72B4C">
        <w:rPr>
          <w:rFonts w:ascii="Arial" w:hAnsi="Arial" w:cs="Arial"/>
          <w:color w:val="222222"/>
          <w:lang w:val="bg-BG"/>
        </w:rPr>
        <w:t xml:space="preserve"> в </w:t>
      </w:r>
      <w:r w:rsidRPr="00D72B4C">
        <w:rPr>
          <w:rFonts w:ascii="Arial" w:hAnsi="Arial" w:cs="Arial"/>
          <w:color w:val="222222"/>
          <w:lang w:val="bg-BG"/>
        </w:rPr>
        <w:t>EC Сборник</w:t>
      </w:r>
      <w:r w:rsidR="00867922">
        <w:rPr>
          <w:rFonts w:ascii="Arial" w:hAnsi="Arial" w:cs="Arial"/>
          <w:color w:val="222222"/>
          <w:lang w:val="bg-BG"/>
        </w:rPr>
        <w:t>а</w:t>
      </w:r>
      <w:r w:rsidRPr="00D72B4C">
        <w:rPr>
          <w:rFonts w:ascii="Arial" w:hAnsi="Arial" w:cs="Arial"/>
          <w:color w:val="222222"/>
          <w:lang w:val="bg-BG"/>
        </w:rPr>
        <w:t xml:space="preserve"> на лечебните заведения за тъкани и клетки</w:t>
      </w:r>
      <w:r w:rsidR="008D70A7" w:rsidRPr="00D72B4C">
        <w:rPr>
          <w:rFonts w:ascii="Arial" w:hAnsi="Arial" w:cs="Arial"/>
          <w:color w:val="222222"/>
          <w:lang w:val="bg-BG"/>
        </w:rPr>
        <w:t>.</w:t>
      </w:r>
      <w:r w:rsidR="008D70A7" w:rsidRPr="00D72B4C">
        <w:rPr>
          <w:rFonts w:ascii="Arial" w:hAnsi="Arial" w:cs="Arial"/>
          <w:color w:val="222222"/>
          <w:lang w:val="bg-BG"/>
        </w:rPr>
        <w:br/>
      </w:r>
      <w:r w:rsidRPr="00D72B4C">
        <w:rPr>
          <w:rFonts w:ascii="Arial" w:hAnsi="Arial" w:cs="Arial"/>
          <w:color w:val="222222"/>
        </w:rPr>
        <w:t xml:space="preserve">  </w:t>
      </w:r>
      <w:r w:rsidR="008D70A7" w:rsidRPr="00D72B4C">
        <w:rPr>
          <w:rFonts w:ascii="Arial" w:hAnsi="Arial" w:cs="Arial"/>
          <w:color w:val="222222"/>
          <w:lang w:val="bg-BG"/>
        </w:rPr>
        <w:sym w:font="Symbol" w:char="F0B7"/>
      </w:r>
      <w:r w:rsidR="008D70A7" w:rsidRPr="00D72B4C">
        <w:rPr>
          <w:rFonts w:ascii="Arial" w:hAnsi="Arial" w:cs="Arial"/>
          <w:color w:val="222222"/>
          <w:lang w:val="bg-BG"/>
        </w:rPr>
        <w:t xml:space="preserve"> уникален номер за дарение е уникален</w:t>
      </w:r>
      <w:r w:rsidR="00FB6CED">
        <w:rPr>
          <w:rFonts w:ascii="Arial" w:hAnsi="Arial" w:cs="Arial"/>
          <w:color w:val="222222"/>
          <w:lang w:val="bg-BG"/>
        </w:rPr>
        <w:t xml:space="preserve"> номер, причислен към определено</w:t>
      </w:r>
      <w:r w:rsidR="008D70A7" w:rsidRPr="00D72B4C">
        <w:rPr>
          <w:rFonts w:ascii="Arial" w:hAnsi="Arial" w:cs="Arial"/>
          <w:color w:val="222222"/>
          <w:lang w:val="bg-BG"/>
        </w:rPr>
        <w:t xml:space="preserve"> даряване на тъкани и клетки</w:t>
      </w:r>
      <w:r w:rsidR="00867922">
        <w:rPr>
          <w:rFonts w:ascii="Arial" w:hAnsi="Arial" w:cs="Arial"/>
          <w:color w:val="222222"/>
          <w:lang w:val="bg-BG"/>
        </w:rPr>
        <w:t>,</w:t>
      </w:r>
      <w:r w:rsidR="008D70A7" w:rsidRPr="00D72B4C">
        <w:rPr>
          <w:rFonts w:ascii="Arial" w:hAnsi="Arial" w:cs="Arial"/>
          <w:color w:val="222222"/>
          <w:lang w:val="bg-BG"/>
        </w:rPr>
        <w:t xml:space="preserve"> в съответствие с действащата система </w:t>
      </w:r>
      <w:r w:rsidR="00867922" w:rsidRPr="00D72B4C">
        <w:rPr>
          <w:rFonts w:ascii="Arial" w:hAnsi="Arial" w:cs="Arial"/>
          <w:color w:val="222222"/>
          <w:lang w:val="bg-BG"/>
        </w:rPr>
        <w:t xml:space="preserve">за </w:t>
      </w:r>
      <w:r w:rsidR="00867922">
        <w:rPr>
          <w:rFonts w:ascii="Arial" w:hAnsi="Arial" w:cs="Arial"/>
          <w:color w:val="222222"/>
          <w:lang w:val="bg-BG"/>
        </w:rPr>
        <w:t>определяне на</w:t>
      </w:r>
      <w:r w:rsidR="00867922" w:rsidRPr="00D72B4C">
        <w:rPr>
          <w:rFonts w:ascii="Arial" w:hAnsi="Arial" w:cs="Arial"/>
          <w:color w:val="222222"/>
          <w:lang w:val="bg-BG"/>
        </w:rPr>
        <w:t xml:space="preserve"> такива номера </w:t>
      </w:r>
      <w:r w:rsidR="008D70A7" w:rsidRPr="00D72B4C">
        <w:rPr>
          <w:rFonts w:ascii="Arial" w:hAnsi="Arial" w:cs="Arial"/>
          <w:color w:val="222222"/>
          <w:lang w:val="bg-BG"/>
        </w:rPr>
        <w:t xml:space="preserve">във всяка държава-членка (т.е. местно </w:t>
      </w:r>
      <w:r w:rsidR="00867922">
        <w:rPr>
          <w:rFonts w:ascii="Arial" w:hAnsi="Arial" w:cs="Arial"/>
          <w:color w:val="222222"/>
          <w:lang w:val="bg-BG"/>
        </w:rPr>
        <w:t xml:space="preserve">определяне </w:t>
      </w:r>
      <w:r w:rsidR="00FB6CED">
        <w:rPr>
          <w:rFonts w:ascii="Arial" w:hAnsi="Arial" w:cs="Arial"/>
          <w:color w:val="222222"/>
          <w:lang w:val="bg-BG"/>
        </w:rPr>
        <w:t xml:space="preserve">на </w:t>
      </w:r>
      <w:r w:rsidR="00867922">
        <w:rPr>
          <w:rFonts w:ascii="Arial" w:hAnsi="Arial" w:cs="Arial"/>
          <w:color w:val="222222"/>
          <w:lang w:val="bg-BG"/>
        </w:rPr>
        <w:t>донорски номера от</w:t>
      </w:r>
      <w:r w:rsidR="008D70A7" w:rsidRPr="00D72B4C">
        <w:rPr>
          <w:rFonts w:ascii="Arial" w:hAnsi="Arial" w:cs="Arial"/>
          <w:color w:val="222222"/>
          <w:lang w:val="bg-BG"/>
        </w:rPr>
        <w:t xml:space="preserve"> </w:t>
      </w:r>
      <w:r w:rsidR="00867922">
        <w:rPr>
          <w:rFonts w:ascii="Arial" w:hAnsi="Arial" w:cs="Arial"/>
          <w:color w:val="222222"/>
          <w:lang w:val="bg-BG"/>
        </w:rPr>
        <w:t>лечебните заведения</w:t>
      </w:r>
      <w:r w:rsidR="008D70A7" w:rsidRPr="00D72B4C">
        <w:rPr>
          <w:rFonts w:ascii="Arial" w:hAnsi="Arial" w:cs="Arial"/>
          <w:color w:val="222222"/>
          <w:lang w:val="bg-BG"/>
        </w:rPr>
        <w:t xml:space="preserve">, централно разпределение </w:t>
      </w:r>
      <w:r w:rsidR="00867922">
        <w:rPr>
          <w:rFonts w:ascii="Arial" w:hAnsi="Arial" w:cs="Arial"/>
          <w:color w:val="222222"/>
          <w:lang w:val="bg-BG"/>
        </w:rPr>
        <w:t xml:space="preserve">на донорски номера </w:t>
      </w:r>
      <w:r w:rsidR="008D70A7" w:rsidRPr="00D72B4C">
        <w:rPr>
          <w:rFonts w:ascii="Arial" w:hAnsi="Arial" w:cs="Arial"/>
          <w:color w:val="222222"/>
          <w:lang w:val="bg-BG"/>
        </w:rPr>
        <w:t>от национален орган / система</w:t>
      </w:r>
      <w:r w:rsidR="00707539">
        <w:rPr>
          <w:rFonts w:ascii="Arial" w:hAnsi="Arial" w:cs="Arial"/>
          <w:color w:val="222222"/>
          <w:lang w:val="bg-BG"/>
        </w:rPr>
        <w:t xml:space="preserve"> или </w:t>
      </w:r>
      <w:r w:rsidR="008D70A7" w:rsidRPr="00D72B4C">
        <w:rPr>
          <w:rFonts w:ascii="Arial" w:hAnsi="Arial" w:cs="Arial"/>
          <w:color w:val="222222"/>
          <w:lang w:val="bg-BG"/>
        </w:rPr>
        <w:t xml:space="preserve">международна </w:t>
      </w:r>
      <w:r w:rsidR="00707539">
        <w:rPr>
          <w:rFonts w:ascii="Arial" w:hAnsi="Arial" w:cs="Arial"/>
          <w:color w:val="222222"/>
          <w:lang w:val="bg-BG"/>
        </w:rPr>
        <w:t>система за донорски номера, както е</w:t>
      </w:r>
      <w:r w:rsidR="008D70A7" w:rsidRPr="00D72B4C">
        <w:rPr>
          <w:rFonts w:ascii="Arial" w:hAnsi="Arial" w:cs="Arial"/>
          <w:color w:val="222222"/>
          <w:lang w:val="bg-BG"/>
        </w:rPr>
        <w:t xml:space="preserve"> за страни, които приемат ISBT128</w:t>
      </w:r>
      <w:r w:rsidR="00707539">
        <w:rPr>
          <w:rFonts w:ascii="Arial" w:hAnsi="Arial" w:cs="Arial"/>
          <w:color w:val="222222"/>
          <w:lang w:val="bg-BG"/>
        </w:rPr>
        <w:t xml:space="preserve"> системата</w:t>
      </w:r>
      <w:r w:rsidR="008D70A7" w:rsidRPr="00D72B4C">
        <w:rPr>
          <w:rFonts w:ascii="Arial" w:hAnsi="Arial" w:cs="Arial"/>
          <w:color w:val="222222"/>
          <w:lang w:val="bg-BG"/>
        </w:rPr>
        <w:t xml:space="preserve"> като национална система за кодиране на тъкани и клетки).</w:t>
      </w:r>
    </w:p>
    <w:tbl>
      <w:tblPr>
        <w:tblpPr w:leftFromText="180" w:rightFromText="180" w:vertAnchor="text" w:horzAnchor="page" w:tblpX="1845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5"/>
        <w:gridCol w:w="2880"/>
        <w:gridCol w:w="2790"/>
      </w:tblGrid>
      <w:tr w:rsidR="00C01679" w:rsidRPr="00D72B4C" w:rsidTr="00D96988">
        <w:trPr>
          <w:trHeight w:val="440"/>
        </w:trPr>
        <w:tc>
          <w:tcPr>
            <w:tcW w:w="7645" w:type="dxa"/>
            <w:gridSpan w:val="3"/>
            <w:vAlign w:val="center"/>
          </w:tcPr>
          <w:p w:rsidR="00BF3ADB" w:rsidRPr="00D72B4C" w:rsidRDefault="00D80F05" w:rsidP="00482D62">
            <w:pPr>
              <w:pStyle w:val="Defaul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П</w:t>
            </w:r>
            <w:r w:rsidR="00BF3ADB"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оследователност идентификация </w:t>
            </w:r>
            <w:r w:rsidR="00827B68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на </w:t>
            </w:r>
            <w:r w:rsidR="00BF3ADB"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дарение</w:t>
            </w:r>
            <w:r w:rsidR="00BF3ADB" w:rsidRPr="00D72B4C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D96988" w:rsidRPr="00D72B4C">
              <w:rPr>
                <w:rFonts w:ascii="Arial" w:hAnsi="Arial" w:cs="Arial"/>
                <w:sz w:val="22"/>
                <w:szCs w:val="22"/>
                <w:lang w:val="bg-BG"/>
              </w:rPr>
              <w:t>/</w:t>
            </w:r>
            <w:r w:rsidR="00BF3ADB"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SEC-DI </w:t>
            </w:r>
          </w:p>
        </w:tc>
      </w:tr>
      <w:tr w:rsidR="00C01679" w:rsidRPr="00D72B4C" w:rsidTr="00D96988">
        <w:trPr>
          <w:trHeight w:val="358"/>
        </w:trPr>
        <w:tc>
          <w:tcPr>
            <w:tcW w:w="7645" w:type="dxa"/>
            <w:gridSpan w:val="3"/>
            <w:vAlign w:val="center"/>
          </w:tcPr>
          <w:p w:rsidR="00BF3ADB" w:rsidRPr="00D72B4C" w:rsidRDefault="00BF3ADB" w:rsidP="00482D62">
            <w:pPr>
              <w:pStyle w:val="Default"/>
              <w:jc w:val="both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 Eвропейски код на лечебното заведение </w:t>
            </w:r>
            <w:r w:rsidR="00D96988"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/</w:t>
            </w: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 EU TE code </w:t>
            </w:r>
            <w:bookmarkStart w:id="0" w:name="_GoBack"/>
            <w:bookmarkEnd w:id="0"/>
          </w:p>
        </w:tc>
      </w:tr>
      <w:tr w:rsidR="00C01679" w:rsidRPr="00D72B4C" w:rsidTr="00D96988">
        <w:trPr>
          <w:trHeight w:val="249"/>
        </w:trPr>
        <w:tc>
          <w:tcPr>
            <w:tcW w:w="1975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код на държавата по ISO</w:t>
            </w:r>
          </w:p>
        </w:tc>
        <w:tc>
          <w:tcPr>
            <w:tcW w:w="2880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Eвропейски номер на лечебното заведение</w:t>
            </w:r>
          </w:p>
        </w:tc>
        <w:tc>
          <w:tcPr>
            <w:tcW w:w="2790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уникален номер за дарение</w:t>
            </w:r>
          </w:p>
        </w:tc>
      </w:tr>
      <w:tr w:rsidR="00C01679" w:rsidRPr="00D72B4C" w:rsidTr="00D96988">
        <w:trPr>
          <w:trHeight w:val="247"/>
        </w:trPr>
        <w:tc>
          <w:tcPr>
            <w:tcW w:w="1975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 xml:space="preserve">2 символа </w:t>
            </w: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br/>
              <w:t>(латински букви)</w:t>
            </w:r>
          </w:p>
        </w:tc>
        <w:tc>
          <w:tcPr>
            <w:tcW w:w="2880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6 символа</w:t>
            </w: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br/>
              <w:t>(Буквено-цифров)</w:t>
            </w:r>
          </w:p>
        </w:tc>
        <w:tc>
          <w:tcPr>
            <w:tcW w:w="2790" w:type="dxa"/>
            <w:vAlign w:val="center"/>
          </w:tcPr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13 символа</w:t>
            </w:r>
          </w:p>
          <w:p w:rsidR="00BF3ADB" w:rsidRPr="00D72B4C" w:rsidRDefault="00BF3ADB" w:rsidP="00D80F05">
            <w:pPr>
              <w:pStyle w:val="Default"/>
              <w:jc w:val="center"/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sz w:val="22"/>
                <w:szCs w:val="22"/>
                <w:lang w:val="bg-BG"/>
              </w:rPr>
              <w:t>(Буквено-цифров)</w:t>
            </w:r>
          </w:p>
        </w:tc>
      </w:tr>
    </w:tbl>
    <w:p w:rsidR="00BF3ADB" w:rsidRPr="00D72B4C" w:rsidRDefault="00BF3AD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BF3ADB" w:rsidRPr="00D72B4C" w:rsidRDefault="00BF3ADB" w:rsidP="00482D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3ADB" w:rsidRPr="00D72B4C" w:rsidRDefault="00BF3ADB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96988" w:rsidRPr="00D72B4C" w:rsidRDefault="00D9698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8D70A7" w:rsidRPr="00D72B4C" w:rsidRDefault="00D96988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Може ли лечебно заведение да променя </w:t>
      </w:r>
      <w:r w:rsidRPr="00D72B4C">
        <w:rPr>
          <w:rFonts w:ascii="Arial" w:hAnsi="Arial" w:cs="Arial"/>
          <w:color w:val="222222"/>
          <w:lang w:val="bg-BG"/>
        </w:rPr>
        <w:t>последователност идентификация</w:t>
      </w:r>
      <w:r w:rsidR="00827B68">
        <w:rPr>
          <w:rFonts w:ascii="Arial" w:hAnsi="Arial" w:cs="Arial"/>
          <w:color w:val="222222"/>
          <w:lang w:val="bg-BG"/>
        </w:rPr>
        <w:t xml:space="preserve"> на</w:t>
      </w:r>
      <w:r w:rsidRPr="00D72B4C">
        <w:rPr>
          <w:rFonts w:ascii="Arial" w:hAnsi="Arial" w:cs="Arial"/>
          <w:color w:val="222222"/>
          <w:lang w:val="bg-BG"/>
        </w:rPr>
        <w:t xml:space="preserve"> дарение</w:t>
      </w:r>
      <w:r w:rsidRPr="00D72B4C">
        <w:rPr>
          <w:rFonts w:ascii="Arial" w:hAnsi="Arial" w:cs="Arial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SEC-DI</w:t>
      </w:r>
      <w:r w:rsidRPr="00D72B4C">
        <w:rPr>
          <w:rStyle w:val="shorttext"/>
          <w:rFonts w:ascii="Arial" w:hAnsi="Arial" w:cs="Arial"/>
          <w:color w:val="222222"/>
          <w:lang w:val="bg-BG"/>
        </w:rPr>
        <w:t>?</w:t>
      </w:r>
    </w:p>
    <w:p w:rsidR="00D96988" w:rsidRPr="00D72B4C" w:rsidRDefault="00832BB9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разпространение на тъкани (освен ако не е се открие грешка).</w:t>
      </w:r>
    </w:p>
    <w:p w:rsidR="00D96988" w:rsidRPr="00D72B4C" w:rsidRDefault="00D96988" w:rsidP="00832BB9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НЕ. В </w:t>
      </w:r>
      <w:r w:rsidR="00827B68" w:rsidRPr="00D72B4C">
        <w:rPr>
          <w:rFonts w:ascii="Arial" w:hAnsi="Arial" w:cs="Arial"/>
          <w:color w:val="222222"/>
          <w:lang w:val="bg-BG"/>
        </w:rPr>
        <w:t xml:space="preserve">последователност идентификация </w:t>
      </w:r>
      <w:r w:rsidR="00827B68">
        <w:rPr>
          <w:rFonts w:ascii="Arial" w:hAnsi="Arial" w:cs="Arial"/>
          <w:color w:val="222222"/>
          <w:lang w:val="bg-BG"/>
        </w:rPr>
        <w:t xml:space="preserve">на </w:t>
      </w:r>
      <w:r w:rsidR="00827B68" w:rsidRPr="00D72B4C">
        <w:rPr>
          <w:rFonts w:ascii="Arial" w:hAnsi="Arial" w:cs="Arial"/>
          <w:color w:val="222222"/>
          <w:lang w:val="bg-BG"/>
        </w:rPr>
        <w:t>дарение</w:t>
      </w:r>
      <w:r w:rsidR="00827B68" w:rsidRPr="00D72B4C">
        <w:rPr>
          <w:rFonts w:ascii="Arial" w:hAnsi="Arial" w:cs="Arial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 xml:space="preserve">SEC-DI </w:t>
      </w:r>
      <w:r w:rsidR="00707539">
        <w:rPr>
          <w:rFonts w:ascii="Arial" w:hAnsi="Arial" w:cs="Arial"/>
          <w:color w:val="222222"/>
          <w:lang w:val="bg-BG"/>
        </w:rPr>
        <w:t xml:space="preserve">се </w:t>
      </w:r>
      <w:r w:rsidRPr="00D72B4C">
        <w:rPr>
          <w:rFonts w:ascii="Arial" w:hAnsi="Arial" w:cs="Arial"/>
          <w:color w:val="222222"/>
          <w:lang w:val="bg-BG"/>
        </w:rPr>
        <w:t xml:space="preserve">включва важна информация за произхода на тъканите и клетките, следователно, веднъж </w:t>
      </w:r>
      <w:r w:rsidR="00707539">
        <w:rPr>
          <w:rFonts w:ascii="Arial" w:hAnsi="Arial" w:cs="Arial"/>
          <w:color w:val="222222"/>
          <w:lang w:val="bg-BG"/>
        </w:rPr>
        <w:t xml:space="preserve">определена </w:t>
      </w:r>
      <w:r w:rsidRPr="00D72B4C">
        <w:rPr>
          <w:rFonts w:ascii="Arial" w:hAnsi="Arial" w:cs="Arial"/>
          <w:color w:val="222222"/>
          <w:lang w:val="bg-BG"/>
        </w:rPr>
        <w:t xml:space="preserve"> от лечебните заведения, </w:t>
      </w:r>
      <w:r w:rsidR="00707539">
        <w:rPr>
          <w:rFonts w:ascii="Arial" w:hAnsi="Arial" w:cs="Arial"/>
          <w:color w:val="222222"/>
          <w:lang w:val="bg-BG"/>
        </w:rPr>
        <w:t>тази последователност</w:t>
      </w:r>
      <w:r w:rsidRPr="00D72B4C">
        <w:rPr>
          <w:rFonts w:ascii="Arial" w:hAnsi="Arial" w:cs="Arial"/>
          <w:color w:val="222222"/>
          <w:lang w:val="bg-BG"/>
        </w:rPr>
        <w:t xml:space="preserve"> н</w:t>
      </w:r>
      <w:r w:rsidR="00707539">
        <w:rPr>
          <w:rFonts w:ascii="Arial" w:hAnsi="Arial" w:cs="Arial"/>
          <w:color w:val="222222"/>
          <w:lang w:val="bg-BG"/>
        </w:rPr>
        <w:t>е се променя, когато тъканите и/</w:t>
      </w:r>
      <w:r w:rsidRPr="00D72B4C">
        <w:rPr>
          <w:rFonts w:ascii="Arial" w:hAnsi="Arial" w:cs="Arial"/>
          <w:color w:val="222222"/>
          <w:lang w:val="bg-BG"/>
        </w:rPr>
        <w:t>или клетките са изпратени до други лече</w:t>
      </w:r>
      <w:r w:rsidR="00707539">
        <w:rPr>
          <w:rFonts w:ascii="Arial" w:hAnsi="Arial" w:cs="Arial"/>
          <w:color w:val="222222"/>
          <w:lang w:val="bg-BG"/>
        </w:rPr>
        <w:t>бните заведения за преработка и/</w:t>
      </w:r>
      <w:r w:rsidRPr="00D72B4C">
        <w:rPr>
          <w:rFonts w:ascii="Arial" w:hAnsi="Arial" w:cs="Arial"/>
          <w:color w:val="222222"/>
          <w:lang w:val="bg-BG"/>
        </w:rPr>
        <w:t xml:space="preserve">или </w:t>
      </w:r>
    </w:p>
    <w:p w:rsidR="00D96988" w:rsidRPr="00D72B4C" w:rsidRDefault="00D9698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3C0436" w:rsidRPr="00832BB9" w:rsidRDefault="00D9698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Как да намерите кода </w:t>
      </w:r>
      <w:r w:rsidR="003C0436" w:rsidRPr="00D72B4C">
        <w:rPr>
          <w:rStyle w:val="shorttext"/>
          <w:rFonts w:ascii="Arial" w:hAnsi="Arial" w:cs="Arial"/>
          <w:color w:val="222222"/>
          <w:lang w:val="bg-BG"/>
        </w:rPr>
        <w:t xml:space="preserve">- </w:t>
      </w:r>
      <w:r w:rsidRPr="00D72B4C">
        <w:rPr>
          <w:rFonts w:ascii="Arial" w:hAnsi="Arial" w:cs="Arial"/>
          <w:color w:val="222222"/>
          <w:lang w:val="bg-BG"/>
        </w:rPr>
        <w:t xml:space="preserve">Eвропейски код на лечебното заведение </w:t>
      </w:r>
      <w:r w:rsidR="003C0436" w:rsidRPr="00D72B4C">
        <w:rPr>
          <w:rFonts w:ascii="Arial" w:hAnsi="Arial" w:cs="Arial"/>
          <w:color w:val="222222"/>
          <w:lang w:val="bg-BG"/>
        </w:rPr>
        <w:t>/</w:t>
      </w:r>
      <w:r w:rsidRPr="00D72B4C">
        <w:rPr>
          <w:rFonts w:ascii="Arial" w:hAnsi="Arial" w:cs="Arial"/>
          <w:color w:val="222222"/>
          <w:lang w:val="bg-BG"/>
        </w:rPr>
        <w:t>EU TE code</w:t>
      </w:r>
      <w:r w:rsidRPr="00D72B4C">
        <w:rPr>
          <w:rStyle w:val="shorttext"/>
          <w:rFonts w:ascii="Arial" w:hAnsi="Arial" w:cs="Arial"/>
          <w:color w:val="222222"/>
          <w:lang w:val="bg-BG"/>
        </w:rPr>
        <w:t>?</w:t>
      </w:r>
    </w:p>
    <w:p w:rsidR="003C0436" w:rsidRPr="00D72B4C" w:rsidRDefault="003C0436" w:rsidP="00832BB9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Eвропейския</w:t>
      </w:r>
      <w:r w:rsidR="00707539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 xml:space="preserve"> код на лечебното заведение може да бъде получена от вашия национален контролен орган – ИАТ за България. Той също е на разположение в EC Сборник на лечебните заведения за тъкани и клетки, който е част от ЕС платформа за кодиране (виж по-долу) - можете да използвате търсачката, за да намерите вашето лечебно заведение според местоположението или тип тъкан. Повече </w:t>
      </w:r>
      <w:r w:rsidR="00832BB9">
        <w:rPr>
          <w:rFonts w:ascii="Arial" w:hAnsi="Arial" w:cs="Arial"/>
          <w:color w:val="222222"/>
          <w:lang w:val="bg-BG"/>
        </w:rPr>
        <w:t>информация можете да намерите във</w:t>
      </w:r>
    </w:p>
    <w:p w:rsidR="003C0436" w:rsidRPr="00D72B4C" w:rsidRDefault="00832BB9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t>в</w:t>
      </w:r>
      <w:r w:rsidR="003C0436" w:rsidRPr="00D72B4C">
        <w:rPr>
          <w:rFonts w:ascii="Arial" w:hAnsi="Arial" w:cs="Arial"/>
          <w:color w:val="222222"/>
          <w:lang w:val="bg-BG"/>
        </w:rPr>
        <w:t>ъпроси и отговори, свързани с прилагането на SEC.</w:t>
      </w:r>
    </w:p>
    <w:p w:rsidR="004B6238" w:rsidRPr="00D72B4C" w:rsidRDefault="004B623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B6238" w:rsidRPr="00D72B4C" w:rsidRDefault="004B6238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Какво е </w:t>
      </w:r>
      <w:r w:rsidRPr="00D72B4C">
        <w:rPr>
          <w:rFonts w:ascii="Arial" w:hAnsi="Arial" w:cs="Arial"/>
          <w:color w:val="222222"/>
          <w:lang w:val="bg-BG"/>
        </w:rPr>
        <w:t>последователност идентификация на продукта (SEC-PI)?</w:t>
      </w: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 </w:t>
      </w:r>
    </w:p>
    <w:p w:rsidR="004B6238" w:rsidRPr="00D72B4C" w:rsidRDefault="004B623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707539" w:rsidRDefault="00F2463C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SEC-PI е втората ч</w:t>
      </w:r>
      <w:r w:rsidR="00AB7412" w:rsidRPr="00D72B4C">
        <w:rPr>
          <w:rFonts w:ascii="Arial" w:hAnsi="Arial" w:cs="Arial"/>
          <w:color w:val="222222"/>
          <w:lang w:val="bg-BG"/>
        </w:rPr>
        <w:t>аст на Единния европейски код</w:t>
      </w:r>
      <w:r w:rsidRPr="00D72B4C">
        <w:rPr>
          <w:rFonts w:ascii="Arial" w:hAnsi="Arial" w:cs="Arial"/>
          <w:color w:val="222222"/>
          <w:lang w:val="bg-BG"/>
        </w:rPr>
        <w:t>, състояща се от:</w:t>
      </w:r>
      <w:r w:rsidRPr="00D72B4C">
        <w:rPr>
          <w:rFonts w:ascii="Arial" w:hAnsi="Arial" w:cs="Arial"/>
          <w:color w:val="222222"/>
          <w:lang w:val="bg-BG"/>
        </w:rPr>
        <w:br/>
      </w:r>
      <w:r w:rsidR="00AB7412" w:rsidRPr="00D72B4C">
        <w:rPr>
          <w:rFonts w:ascii="Arial" w:hAnsi="Arial" w:cs="Arial"/>
          <w:color w:val="222222"/>
          <w:lang w:val="bg-BG"/>
        </w:rPr>
        <w:t xml:space="preserve">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AB7412" w:rsidRPr="00D72B4C">
        <w:rPr>
          <w:rFonts w:ascii="Arial" w:hAnsi="Arial" w:cs="Arial"/>
          <w:color w:val="222222"/>
          <w:lang w:val="bg-BG"/>
        </w:rPr>
        <w:t>код на продукта = идентификатора</w:t>
      </w:r>
      <w:r w:rsidRPr="00D72B4C">
        <w:rPr>
          <w:rFonts w:ascii="Arial" w:hAnsi="Arial" w:cs="Arial"/>
          <w:color w:val="222222"/>
          <w:lang w:val="bg-BG"/>
        </w:rPr>
        <w:t xml:space="preserve"> за конкретния вид на тъкани и клетки. Кодът на продукта се състои от идентификатор</w:t>
      </w:r>
      <w:r w:rsidR="00AB7412" w:rsidRPr="00D72B4C">
        <w:rPr>
          <w:rFonts w:ascii="Arial" w:hAnsi="Arial" w:cs="Arial"/>
          <w:color w:val="222222"/>
          <w:lang w:val="bg-BG"/>
        </w:rPr>
        <w:t>:</w:t>
      </w:r>
      <w:r w:rsidRPr="00D72B4C">
        <w:rPr>
          <w:rFonts w:ascii="Arial" w:hAnsi="Arial" w:cs="Arial"/>
          <w:color w:val="222222"/>
          <w:lang w:val="bg-BG"/>
        </w:rPr>
        <w:t xml:space="preserve"> система на кодиране </w:t>
      </w:r>
      <w:r w:rsidR="00AB7412" w:rsidRPr="00D72B4C">
        <w:rPr>
          <w:rFonts w:ascii="Arial" w:hAnsi="Arial" w:cs="Arial"/>
          <w:color w:val="222222"/>
          <w:lang w:val="bg-BG"/>
        </w:rPr>
        <w:t xml:space="preserve">на </w:t>
      </w:r>
      <w:r w:rsidRPr="00D72B4C">
        <w:rPr>
          <w:rFonts w:ascii="Arial" w:hAnsi="Arial" w:cs="Arial"/>
          <w:color w:val="222222"/>
          <w:lang w:val="bg-BG"/>
        </w:rPr>
        <w:t>продукт</w:t>
      </w:r>
      <w:r w:rsidR="00AB7412" w:rsidRPr="00D72B4C">
        <w:rPr>
          <w:rFonts w:ascii="Arial" w:hAnsi="Arial" w:cs="Arial"/>
          <w:color w:val="222222"/>
          <w:lang w:val="bg-BG"/>
        </w:rPr>
        <w:t>а</w:t>
      </w:r>
      <w:r w:rsidRPr="00D72B4C">
        <w:rPr>
          <w:rFonts w:ascii="Arial" w:hAnsi="Arial" w:cs="Arial"/>
          <w:color w:val="222222"/>
          <w:lang w:val="bg-BG"/>
        </w:rPr>
        <w:t xml:space="preserve"> показва</w:t>
      </w:r>
      <w:r w:rsidR="00AB7412" w:rsidRPr="00D72B4C">
        <w:rPr>
          <w:rFonts w:ascii="Arial" w:hAnsi="Arial" w:cs="Arial"/>
          <w:color w:val="222222"/>
          <w:lang w:val="bg-BG"/>
        </w:rPr>
        <w:t>ща</w:t>
      </w:r>
      <w:r w:rsidRPr="00D72B4C">
        <w:rPr>
          <w:rFonts w:ascii="Arial" w:hAnsi="Arial" w:cs="Arial"/>
          <w:color w:val="222222"/>
          <w:lang w:val="bg-BG"/>
        </w:rPr>
        <w:t xml:space="preserve"> система</w:t>
      </w:r>
      <w:r w:rsidR="00AB7412" w:rsidRPr="00D72B4C">
        <w:rPr>
          <w:rFonts w:ascii="Arial" w:hAnsi="Arial" w:cs="Arial"/>
          <w:color w:val="222222"/>
          <w:lang w:val="bg-BG"/>
        </w:rPr>
        <w:t>та</w:t>
      </w:r>
      <w:r w:rsidRPr="00D72B4C">
        <w:rPr>
          <w:rFonts w:ascii="Arial" w:hAnsi="Arial" w:cs="Arial"/>
          <w:color w:val="222222"/>
          <w:lang w:val="bg-BG"/>
        </w:rPr>
        <w:t xml:space="preserve"> за кодиране, използван от </w:t>
      </w:r>
      <w:r w:rsidR="00AB7412" w:rsidRPr="00D72B4C">
        <w:rPr>
          <w:rFonts w:ascii="Arial" w:hAnsi="Arial" w:cs="Arial"/>
          <w:color w:val="222222"/>
          <w:lang w:val="bg-BG"/>
        </w:rPr>
        <w:t xml:space="preserve">лечебното </w:t>
      </w:r>
      <w:r w:rsidRPr="00D72B4C">
        <w:rPr>
          <w:rFonts w:ascii="Arial" w:hAnsi="Arial" w:cs="Arial"/>
          <w:color w:val="222222"/>
          <w:lang w:val="bg-BG"/>
        </w:rPr>
        <w:t xml:space="preserve">заведението за тъканно банкиране ("E" за EUTC, "A" за ISBT128, "B" за </w:t>
      </w:r>
      <w:r w:rsidR="00AB7412" w:rsidRPr="00D72B4C">
        <w:rPr>
          <w:rStyle w:val="shorttext"/>
          <w:rFonts w:ascii="Arial" w:hAnsi="Arial" w:cs="Arial"/>
          <w:color w:val="222222"/>
          <w:lang w:val="bg-BG"/>
        </w:rPr>
        <w:t>Eurocode</w:t>
      </w:r>
      <w:r w:rsidRPr="00D72B4C">
        <w:rPr>
          <w:rFonts w:ascii="Arial" w:hAnsi="Arial" w:cs="Arial"/>
          <w:color w:val="222222"/>
          <w:lang w:val="bg-BG"/>
        </w:rPr>
        <w:t xml:space="preserve">) и </w:t>
      </w:r>
      <w:r w:rsidR="00707539">
        <w:rPr>
          <w:rFonts w:ascii="Arial" w:hAnsi="Arial" w:cs="Arial"/>
          <w:color w:val="222222"/>
          <w:lang w:val="bg-BG"/>
        </w:rPr>
        <w:t xml:space="preserve">номера </w:t>
      </w:r>
      <w:r w:rsidRPr="00D72B4C">
        <w:rPr>
          <w:rFonts w:ascii="Arial" w:hAnsi="Arial" w:cs="Arial"/>
          <w:color w:val="222222"/>
          <w:lang w:val="bg-BG"/>
        </w:rPr>
        <w:t>на тъкани и клетки</w:t>
      </w:r>
      <w:r w:rsidR="00707539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707539">
        <w:rPr>
          <w:rFonts w:ascii="Arial" w:hAnsi="Arial" w:cs="Arial"/>
          <w:color w:val="222222"/>
          <w:lang w:val="bg-BG"/>
        </w:rPr>
        <w:t xml:space="preserve">който е посочен </w:t>
      </w:r>
      <w:r w:rsidRPr="00D72B4C">
        <w:rPr>
          <w:rFonts w:ascii="Arial" w:hAnsi="Arial" w:cs="Arial"/>
          <w:color w:val="222222"/>
          <w:lang w:val="bg-BG"/>
        </w:rPr>
        <w:t xml:space="preserve"> в съответната система за кодиране</w:t>
      </w:r>
      <w:r w:rsidR="00707539">
        <w:rPr>
          <w:rFonts w:ascii="Arial" w:hAnsi="Arial" w:cs="Arial"/>
          <w:color w:val="222222"/>
          <w:lang w:val="bg-BG"/>
        </w:rPr>
        <w:t>.</w:t>
      </w:r>
    </w:p>
    <w:p w:rsidR="00F2463C" w:rsidRPr="00D72B4C" w:rsidRDefault="00AB7412" w:rsidP="00307B62">
      <w:pPr>
        <w:spacing w:after="0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  </w:t>
      </w:r>
      <w:r w:rsidR="00F2463C" w:rsidRPr="00D72B4C">
        <w:rPr>
          <w:rFonts w:ascii="Arial" w:hAnsi="Arial" w:cs="Arial"/>
          <w:color w:val="222222"/>
          <w:lang w:val="bg-BG"/>
        </w:rPr>
        <w:sym w:font="Symbol" w:char="F0B7"/>
      </w:r>
      <w:r w:rsidR="00F2463C" w:rsidRPr="00D72B4C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 xml:space="preserve">номер на разделяне </w:t>
      </w:r>
      <w:r w:rsidR="00F2463C" w:rsidRPr="00D72B4C">
        <w:rPr>
          <w:rFonts w:ascii="Arial" w:hAnsi="Arial" w:cs="Arial"/>
          <w:color w:val="222222"/>
          <w:lang w:val="bg-BG"/>
        </w:rPr>
        <w:t>= броят</w:t>
      </w:r>
      <w:r w:rsidR="00707539">
        <w:rPr>
          <w:rFonts w:ascii="Arial" w:hAnsi="Arial" w:cs="Arial"/>
          <w:color w:val="222222"/>
          <w:lang w:val="bg-BG"/>
        </w:rPr>
        <w:t>,</w:t>
      </w:r>
      <w:r w:rsidR="00F2463C" w:rsidRPr="00D72B4C">
        <w:rPr>
          <w:rFonts w:ascii="Arial" w:hAnsi="Arial" w:cs="Arial"/>
          <w:color w:val="222222"/>
          <w:lang w:val="bg-BG"/>
        </w:rPr>
        <w:t xml:space="preserve"> ко</w:t>
      </w:r>
      <w:r w:rsidRPr="00D72B4C">
        <w:rPr>
          <w:rFonts w:ascii="Arial" w:hAnsi="Arial" w:cs="Arial"/>
          <w:color w:val="222222"/>
          <w:lang w:val="bg-BG"/>
        </w:rPr>
        <w:t>й</w:t>
      </w:r>
      <w:r w:rsidR="00F2463C" w:rsidRPr="00D72B4C">
        <w:rPr>
          <w:rFonts w:ascii="Arial" w:hAnsi="Arial" w:cs="Arial"/>
          <w:color w:val="222222"/>
          <w:lang w:val="bg-BG"/>
        </w:rPr>
        <w:t>то отличава и еднозначно идентифицира тъкани</w:t>
      </w:r>
      <w:r w:rsidRPr="00D72B4C">
        <w:rPr>
          <w:rFonts w:ascii="Arial" w:hAnsi="Arial" w:cs="Arial"/>
          <w:color w:val="222222"/>
          <w:lang w:val="bg-BG"/>
        </w:rPr>
        <w:t>те</w:t>
      </w:r>
      <w:r w:rsidR="00F2463C" w:rsidRPr="00D72B4C">
        <w:rPr>
          <w:rFonts w:ascii="Arial" w:hAnsi="Arial" w:cs="Arial"/>
          <w:color w:val="222222"/>
          <w:lang w:val="bg-BG"/>
        </w:rPr>
        <w:t xml:space="preserve"> и клетки</w:t>
      </w:r>
      <w:r w:rsidRPr="00D72B4C">
        <w:rPr>
          <w:rFonts w:ascii="Arial" w:hAnsi="Arial" w:cs="Arial"/>
          <w:color w:val="222222"/>
          <w:lang w:val="bg-BG"/>
        </w:rPr>
        <w:t>те</w:t>
      </w:r>
      <w:r w:rsidR="00F2463C" w:rsidRPr="00D72B4C">
        <w:rPr>
          <w:rFonts w:ascii="Arial" w:hAnsi="Arial" w:cs="Arial"/>
          <w:color w:val="222222"/>
          <w:lang w:val="bg-BG"/>
        </w:rPr>
        <w:t xml:space="preserve">, които имат един и същ уникален номер за дарение и </w:t>
      </w:r>
      <w:r w:rsidR="00707539">
        <w:rPr>
          <w:rFonts w:ascii="Arial" w:hAnsi="Arial" w:cs="Arial"/>
          <w:color w:val="222222"/>
          <w:lang w:val="bg-BG"/>
        </w:rPr>
        <w:t>еднакъв</w:t>
      </w:r>
      <w:r w:rsidR="00F2463C" w:rsidRPr="00D72B4C">
        <w:rPr>
          <w:rFonts w:ascii="Arial" w:hAnsi="Arial" w:cs="Arial"/>
          <w:color w:val="222222"/>
          <w:lang w:val="bg-BG"/>
        </w:rPr>
        <w:t xml:space="preserve"> </w:t>
      </w:r>
      <w:r w:rsidR="00707539">
        <w:rPr>
          <w:rFonts w:ascii="Arial" w:hAnsi="Arial" w:cs="Arial"/>
          <w:color w:val="222222"/>
          <w:lang w:val="bg-BG"/>
        </w:rPr>
        <w:t>продуктов</w:t>
      </w:r>
      <w:r w:rsidR="00F2463C" w:rsidRPr="00D72B4C">
        <w:rPr>
          <w:rFonts w:ascii="Arial" w:hAnsi="Arial" w:cs="Arial"/>
          <w:color w:val="222222"/>
          <w:lang w:val="bg-BG"/>
        </w:rPr>
        <w:t xml:space="preserve"> код и с произход от същото </w:t>
      </w:r>
      <w:r w:rsidRPr="00D72B4C">
        <w:rPr>
          <w:rFonts w:ascii="Arial" w:hAnsi="Arial" w:cs="Arial"/>
          <w:color w:val="222222"/>
          <w:lang w:val="bg-BG"/>
        </w:rPr>
        <w:t>лечебно заведение</w:t>
      </w:r>
      <w:r w:rsidR="00F2463C" w:rsidRPr="00D72B4C">
        <w:rPr>
          <w:rFonts w:ascii="Arial" w:hAnsi="Arial" w:cs="Arial"/>
          <w:color w:val="222222"/>
          <w:lang w:val="bg-BG"/>
        </w:rPr>
        <w:br/>
      </w:r>
      <w:r w:rsidRPr="00D72B4C">
        <w:rPr>
          <w:rFonts w:ascii="Arial" w:hAnsi="Arial" w:cs="Arial"/>
          <w:color w:val="222222"/>
          <w:lang w:val="bg-BG"/>
        </w:rPr>
        <w:t xml:space="preserve">  </w:t>
      </w:r>
      <w:r w:rsidR="00F2463C" w:rsidRPr="00D72B4C">
        <w:rPr>
          <w:rFonts w:ascii="Arial" w:hAnsi="Arial" w:cs="Arial"/>
          <w:color w:val="222222"/>
          <w:lang w:val="bg-BG"/>
        </w:rPr>
        <w:sym w:font="Symbol" w:char="F0B7"/>
      </w:r>
      <w:r w:rsidR="00F2463C" w:rsidRPr="00D72B4C">
        <w:rPr>
          <w:rFonts w:ascii="Arial" w:hAnsi="Arial" w:cs="Arial"/>
          <w:color w:val="222222"/>
          <w:lang w:val="bg-BG"/>
        </w:rPr>
        <w:t xml:space="preserve"> срок на годност = датата, до която могат да бъдат приложени на тъканите и клетките.</w:t>
      </w:r>
    </w:p>
    <w:p w:rsidR="004B6238" w:rsidRPr="00D72B4C" w:rsidRDefault="004B623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tbl>
      <w:tblPr>
        <w:tblW w:w="9265" w:type="dxa"/>
        <w:tblLook w:val="04A0"/>
      </w:tblPr>
      <w:tblGrid>
        <w:gridCol w:w="2515"/>
        <w:gridCol w:w="2070"/>
        <w:gridCol w:w="2520"/>
        <w:gridCol w:w="2160"/>
      </w:tblGrid>
      <w:tr w:rsidR="007F2AC2" w:rsidRPr="00D72B4C" w:rsidTr="00CA4817">
        <w:trPr>
          <w:trHeight w:val="564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72B4C">
              <w:rPr>
                <w:rFonts w:ascii="Arial" w:hAnsi="Arial" w:cs="Arial"/>
                <w:b/>
                <w:color w:val="222222"/>
                <w:lang w:val="bg-BG"/>
              </w:rPr>
              <w:t>код на продукта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b/>
                <w:color w:val="222222"/>
                <w:lang w:val="bg-BG"/>
              </w:rPr>
              <w:t>номер на разделяне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b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b/>
                <w:color w:val="222222"/>
                <w:lang w:val="bg-BG"/>
              </w:rPr>
              <w:t>срок на годност</w:t>
            </w:r>
          </w:p>
        </w:tc>
      </w:tr>
      <w:tr w:rsidR="007F2AC2" w:rsidRPr="00D72B4C" w:rsidTr="00CA4817">
        <w:trPr>
          <w:trHeight w:val="612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идентификатор на системата на кодиране на продукта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номер на продукта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номер на разделяне на продукта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срок на годност</w:t>
            </w:r>
          </w:p>
        </w:tc>
      </w:tr>
      <w:tr w:rsidR="007F2AC2" w:rsidRPr="00D72B4C" w:rsidTr="00CA4817">
        <w:trPr>
          <w:trHeight w:val="9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 xml:space="preserve">1 символ </w:t>
            </w:r>
          </w:p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</w:rPr>
            </w:pPr>
            <w:r w:rsidRPr="00D72B4C">
              <w:rPr>
                <w:rFonts w:ascii="Arial" w:hAnsi="Arial" w:cs="Arial"/>
                <w:color w:val="222222"/>
              </w:rPr>
              <w:t>(</w:t>
            </w:r>
            <w:r w:rsidRPr="00D72B4C">
              <w:rPr>
                <w:rFonts w:ascii="Arial" w:hAnsi="Arial" w:cs="Arial"/>
                <w:color w:val="222222"/>
                <w:lang w:val="bg-BG"/>
              </w:rPr>
              <w:t>буква</w:t>
            </w:r>
            <w:r w:rsidRPr="00D72B4C">
              <w:rPr>
                <w:rFonts w:ascii="Arial" w:hAnsi="Arial" w:cs="Arial"/>
                <w:color w:val="222222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7 символа</w:t>
            </w:r>
          </w:p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(буквено-цифров)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3 символа</w:t>
            </w:r>
          </w:p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(буквено-цифров)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8 символа</w:t>
            </w:r>
          </w:p>
          <w:p w:rsidR="007F2AC2" w:rsidRPr="00D72B4C" w:rsidRDefault="007F2AC2" w:rsidP="00482D62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lang w:val="bg-BG"/>
              </w:rPr>
            </w:pPr>
            <w:r w:rsidRPr="00D72B4C">
              <w:rPr>
                <w:rFonts w:ascii="Arial" w:hAnsi="Arial" w:cs="Arial"/>
                <w:color w:val="222222"/>
                <w:lang w:val="bg-BG"/>
              </w:rPr>
              <w:t>(цифри - ггггммдд)</w:t>
            </w:r>
          </w:p>
        </w:tc>
      </w:tr>
    </w:tbl>
    <w:p w:rsidR="004B6238" w:rsidRPr="00D72B4C" w:rsidRDefault="004B623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8930FE" w:rsidRPr="00D72B4C" w:rsidRDefault="004B623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Може ли лечебните заведения да променят SEC-PI за определена тъкан или клетка продукт?</w:t>
      </w:r>
    </w:p>
    <w:p w:rsidR="008930FE" w:rsidRPr="00D72B4C" w:rsidRDefault="008930FE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930FE" w:rsidRPr="00D72B4C" w:rsidRDefault="008930FE" w:rsidP="00704F0E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ДА. SEC-PI може да се променя в зависимост от дейностите по обработване. Въпреки това на SEC-DI - веднъж </w:t>
      </w:r>
      <w:r w:rsidR="00707539">
        <w:rPr>
          <w:rFonts w:ascii="Arial" w:hAnsi="Arial" w:cs="Arial"/>
          <w:color w:val="222222"/>
          <w:lang w:val="bg-BG"/>
        </w:rPr>
        <w:t>о</w:t>
      </w:r>
      <w:r w:rsidRPr="00D72B4C">
        <w:rPr>
          <w:rFonts w:ascii="Arial" w:hAnsi="Arial" w:cs="Arial"/>
          <w:color w:val="222222"/>
          <w:lang w:val="bg-BG"/>
        </w:rPr>
        <w:t>пределен - трябва да остане непроменен.</w:t>
      </w:r>
    </w:p>
    <w:p w:rsidR="008930FE" w:rsidRPr="00D72B4C" w:rsidRDefault="008930FE" w:rsidP="00482D62">
      <w:pPr>
        <w:pStyle w:val="ListParagraph"/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B6238" w:rsidRPr="00D72B4C" w:rsidRDefault="004B623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Как да намерите най-подходящ</w:t>
      </w:r>
      <w:r w:rsidR="00980985" w:rsidRPr="00D72B4C">
        <w:rPr>
          <w:rFonts w:ascii="Arial" w:hAnsi="Arial" w:cs="Arial"/>
          <w:color w:val="222222"/>
          <w:lang w:val="bg-BG"/>
        </w:rPr>
        <w:t>ия код на тъкан / клетка продукт</w:t>
      </w:r>
      <w:r w:rsidRPr="00D72B4C">
        <w:rPr>
          <w:rFonts w:ascii="Arial" w:hAnsi="Arial" w:cs="Arial"/>
          <w:color w:val="222222"/>
          <w:lang w:val="bg-BG"/>
        </w:rPr>
        <w:t>?</w:t>
      </w:r>
    </w:p>
    <w:p w:rsidR="008930FE" w:rsidRPr="00D72B4C" w:rsidRDefault="008930FE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B6238" w:rsidRPr="00D72B4C" w:rsidRDefault="008930FE" w:rsidP="00E833AE">
      <w:pPr>
        <w:spacing w:after="0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Кодовете на тъкани и клетки на продукти са налични </w:t>
      </w:r>
      <w:r w:rsidR="00832BB9">
        <w:rPr>
          <w:rFonts w:ascii="Arial" w:hAnsi="Arial" w:cs="Arial"/>
          <w:color w:val="222222"/>
          <w:lang w:val="bg-BG"/>
        </w:rPr>
        <w:t xml:space="preserve">в </w:t>
      </w:r>
      <w:r w:rsidRPr="00D72B4C">
        <w:rPr>
          <w:rFonts w:ascii="Arial" w:hAnsi="Arial" w:cs="Arial"/>
          <w:color w:val="222222"/>
          <w:lang w:val="bg-BG"/>
        </w:rPr>
        <w:t xml:space="preserve">EC Каталог/Сборник на тъканите и клетките, които могат да бъдат изтеглени от Платформата кодиране на ЕС. </w:t>
      </w:r>
      <w:r w:rsidR="00707539">
        <w:rPr>
          <w:rFonts w:ascii="Arial" w:hAnsi="Arial" w:cs="Arial"/>
          <w:color w:val="222222"/>
          <w:lang w:val="bg-BG"/>
        </w:rPr>
        <w:t>М</w:t>
      </w:r>
      <w:r w:rsidRPr="00D72B4C">
        <w:rPr>
          <w:rFonts w:ascii="Arial" w:hAnsi="Arial" w:cs="Arial"/>
          <w:color w:val="222222"/>
          <w:lang w:val="bg-BG"/>
        </w:rPr>
        <w:t xml:space="preserve">оже да използвате </w:t>
      </w:r>
      <w:r w:rsidR="00832BB9">
        <w:rPr>
          <w:rFonts w:ascii="Arial" w:hAnsi="Arial" w:cs="Arial"/>
          <w:color w:val="222222"/>
          <w:lang w:val="bg-BG"/>
        </w:rPr>
        <w:t>инструмента за търсене</w:t>
      </w:r>
      <w:r w:rsidRPr="00D72B4C">
        <w:rPr>
          <w:rFonts w:ascii="Arial" w:hAnsi="Arial" w:cs="Arial"/>
          <w:color w:val="222222"/>
          <w:lang w:val="bg-BG"/>
        </w:rPr>
        <w:t>, за да намерите съответните кодове за определен тип тъкан / клетка, в зависимост от системата за кодиране</w:t>
      </w:r>
      <w:r w:rsidR="00707539">
        <w:rPr>
          <w:rFonts w:ascii="Arial" w:hAnsi="Arial" w:cs="Arial"/>
          <w:color w:val="222222"/>
          <w:lang w:val="bg-BG"/>
        </w:rPr>
        <w:t xml:space="preserve">, която </w:t>
      </w:r>
      <w:r w:rsidRPr="00D72B4C">
        <w:rPr>
          <w:rFonts w:ascii="Arial" w:hAnsi="Arial" w:cs="Arial"/>
          <w:color w:val="222222"/>
          <w:lang w:val="bg-BG"/>
        </w:rPr>
        <w:t xml:space="preserve"> използва</w:t>
      </w:r>
      <w:r w:rsidR="00707539">
        <w:rPr>
          <w:rFonts w:ascii="Arial" w:hAnsi="Arial" w:cs="Arial"/>
          <w:color w:val="222222"/>
          <w:lang w:val="bg-BG"/>
        </w:rPr>
        <w:t>те</w:t>
      </w:r>
      <w:r w:rsidRPr="00D72B4C">
        <w:rPr>
          <w:rFonts w:ascii="Arial" w:hAnsi="Arial" w:cs="Arial"/>
          <w:color w:val="222222"/>
          <w:lang w:val="bg-BG"/>
        </w:rPr>
        <w:t xml:space="preserve"> (например EUTC, ISBT128, Еврокод). Повече информация можете да намерите в раздела за Въпроси и отговори, свързани с прилагането на SEC.</w:t>
      </w:r>
    </w:p>
    <w:p w:rsidR="00F2463C" w:rsidRPr="00D72B4C" w:rsidRDefault="00F2463C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F2463C" w:rsidRPr="00D72B4C" w:rsidRDefault="00F2463C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Какво е EUTC?</w:t>
      </w:r>
    </w:p>
    <w:p w:rsidR="00F2463C" w:rsidRPr="00D72B4C" w:rsidRDefault="00F2463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2463C" w:rsidRPr="00D72B4C" w:rsidRDefault="00F2463C" w:rsidP="00FC2779">
      <w:pPr>
        <w:spacing w:after="0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EUTC е система за кодиране на продукти за тъкани и клетки, разработени от ЕС, състоящи се от един регистър на всички видове тъкани и клетки, циркулиращи в Съюза и съответните им </w:t>
      </w:r>
      <w:r w:rsidR="00B92DAA">
        <w:rPr>
          <w:rFonts w:ascii="Arial" w:hAnsi="Arial" w:cs="Arial"/>
          <w:color w:val="222222"/>
          <w:lang w:val="bg-BG"/>
        </w:rPr>
        <w:t>продуктови кодове</w:t>
      </w:r>
      <w:r w:rsidRPr="00D72B4C">
        <w:rPr>
          <w:rFonts w:ascii="Arial" w:hAnsi="Arial" w:cs="Arial"/>
          <w:color w:val="222222"/>
          <w:lang w:val="bg-BG"/>
        </w:rPr>
        <w:t>.</w:t>
      </w:r>
    </w:p>
    <w:p w:rsidR="00F2463C" w:rsidRPr="00D72B4C" w:rsidRDefault="00F2463C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F2463C" w:rsidRPr="00D72B4C" w:rsidRDefault="00F2463C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Какво е ISBT128?</w:t>
      </w:r>
    </w:p>
    <w:p w:rsidR="00F2463C" w:rsidRPr="00D72B4C" w:rsidRDefault="00F2463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2463C" w:rsidRPr="00D72B4C" w:rsidRDefault="00F2463C" w:rsidP="00E833AE">
      <w:pPr>
        <w:spacing w:after="0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ISBT128 е международен стандарт за терминология</w:t>
      </w:r>
      <w:r w:rsidR="000C4B44">
        <w:rPr>
          <w:rFonts w:ascii="Arial" w:hAnsi="Arial" w:cs="Arial"/>
          <w:color w:val="222222"/>
          <w:lang w:val="bg-BG"/>
        </w:rPr>
        <w:t>та</w:t>
      </w:r>
      <w:r w:rsidRPr="00D72B4C">
        <w:rPr>
          <w:rFonts w:ascii="Arial" w:hAnsi="Arial" w:cs="Arial"/>
          <w:color w:val="222222"/>
          <w:lang w:val="bg-BG"/>
        </w:rPr>
        <w:t>, идентификацията, кодирането и етикетирането на медицински продукти от човешки произход, както са определени от СЗО/Световната здравна организация/ (включително кръв, клетки, тъкани, мляко, и органни продукти) и се управлява от ICCBBA. Повече информация е на разположение на https://www.iccbba.org/</w:t>
      </w:r>
    </w:p>
    <w:p w:rsidR="00F2463C" w:rsidRPr="00D72B4C" w:rsidRDefault="00F2463C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F2463C" w:rsidRPr="00D72B4C" w:rsidRDefault="00F2463C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Какво е Eurocode?</w:t>
      </w:r>
    </w:p>
    <w:p w:rsidR="00F2463C" w:rsidRPr="00D72B4C" w:rsidRDefault="00F2463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2463C" w:rsidRPr="00D72B4C" w:rsidRDefault="00F2463C" w:rsidP="00E833AE">
      <w:pPr>
        <w:spacing w:after="0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Eurocode</w:t>
      </w:r>
      <w:r w:rsidRPr="00D72B4C">
        <w:rPr>
          <w:rFonts w:ascii="Arial" w:hAnsi="Arial" w:cs="Arial"/>
          <w:color w:val="222222"/>
          <w:lang w:val="bg-BG"/>
        </w:rPr>
        <w:t xml:space="preserve"> е международен стандарт </w:t>
      </w:r>
      <w:r w:rsidR="00B92DAA">
        <w:rPr>
          <w:rFonts w:ascii="Arial" w:hAnsi="Arial" w:cs="Arial"/>
          <w:color w:val="222222"/>
          <w:lang w:val="bg-BG"/>
        </w:rPr>
        <w:t>с</w:t>
      </w:r>
      <w:r w:rsidRPr="00D72B4C">
        <w:rPr>
          <w:rFonts w:ascii="Arial" w:hAnsi="Arial" w:cs="Arial"/>
          <w:color w:val="222222"/>
          <w:lang w:val="bg-BG"/>
        </w:rPr>
        <w:t xml:space="preserve"> нестопанска цел за </w:t>
      </w:r>
      <w:r w:rsidR="00B92DAA" w:rsidRPr="00D72B4C">
        <w:rPr>
          <w:rFonts w:ascii="Arial" w:hAnsi="Arial" w:cs="Arial"/>
          <w:color w:val="222222"/>
          <w:lang w:val="bg-BG"/>
        </w:rPr>
        <w:t>етикетиране</w:t>
      </w:r>
      <w:r w:rsidR="00B92DAA">
        <w:rPr>
          <w:rFonts w:ascii="Arial" w:hAnsi="Arial" w:cs="Arial"/>
          <w:color w:val="222222"/>
          <w:lang w:val="bg-BG"/>
        </w:rPr>
        <w:t xml:space="preserve"> на </w:t>
      </w:r>
      <w:r w:rsidR="00B92DAA" w:rsidRPr="00D72B4C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кръвни продукти и тъкан</w:t>
      </w:r>
      <w:r w:rsidR="00B92DAA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t xml:space="preserve"> за повишаване на сигурността при кръвопреливане и трансплантация на тъкан</w:t>
      </w:r>
      <w:r w:rsidR="00B92DAA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t>, управлявани от EUROCODE-International Blood Labelling Systems e.V. Повече информация е на разположение на http://www.eurocode.org/</w:t>
      </w:r>
    </w:p>
    <w:p w:rsidR="00F2463C" w:rsidRPr="00D72B4C" w:rsidRDefault="00F2463C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FD7578" w:rsidRPr="00CA4817" w:rsidRDefault="000C4B44" w:rsidP="00482D6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bg-BG"/>
        </w:rPr>
        <w:t xml:space="preserve">EC платформа </w:t>
      </w:r>
      <w:r w:rsidR="009D012F">
        <w:rPr>
          <w:rFonts w:ascii="Arial" w:hAnsi="Arial" w:cs="Arial"/>
          <w:b/>
          <w:sz w:val="24"/>
          <w:szCs w:val="24"/>
          <w:lang w:val="bg-BG"/>
        </w:rPr>
        <w:t xml:space="preserve">за </w:t>
      </w:r>
      <w:r w:rsidR="00FD7578" w:rsidRPr="00CA4817">
        <w:rPr>
          <w:rFonts w:ascii="Arial" w:hAnsi="Arial" w:cs="Arial"/>
          <w:b/>
          <w:sz w:val="24"/>
          <w:szCs w:val="24"/>
          <w:lang w:val="bg-BG"/>
        </w:rPr>
        <w:t>кодиране</w:t>
      </w:r>
    </w:p>
    <w:p w:rsidR="00FD7578" w:rsidRPr="00D72B4C" w:rsidRDefault="00FD7578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Какво е ЕС платформа </w:t>
      </w:r>
      <w:r w:rsidR="009D012F">
        <w:rPr>
          <w:rStyle w:val="shorttext"/>
          <w:rFonts w:ascii="Arial" w:hAnsi="Arial" w:cs="Arial"/>
          <w:color w:val="222222"/>
          <w:lang w:val="bg-BG"/>
        </w:rPr>
        <w:t xml:space="preserve">за </w:t>
      </w:r>
      <w:r w:rsidRPr="00D72B4C">
        <w:rPr>
          <w:rStyle w:val="shorttext"/>
          <w:rFonts w:ascii="Arial" w:hAnsi="Arial" w:cs="Arial"/>
          <w:color w:val="222222"/>
          <w:lang w:val="bg-BG"/>
        </w:rPr>
        <w:t>кодиране?</w:t>
      </w:r>
    </w:p>
    <w:p w:rsidR="00FD7578" w:rsidRPr="00D72B4C" w:rsidRDefault="00FD757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D7578" w:rsidRPr="00D72B4C" w:rsidRDefault="00FD7578" w:rsidP="00E833AE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ЕС Платформата</w:t>
      </w:r>
      <w:r w:rsidR="009D012F">
        <w:rPr>
          <w:rFonts w:ascii="Arial" w:hAnsi="Arial" w:cs="Arial"/>
          <w:color w:val="222222"/>
          <w:lang w:val="bg-BG"/>
        </w:rPr>
        <w:t xml:space="preserve"> за</w:t>
      </w:r>
      <w:r w:rsidRPr="00D72B4C">
        <w:rPr>
          <w:rFonts w:ascii="Arial" w:hAnsi="Arial" w:cs="Arial"/>
          <w:color w:val="222222"/>
          <w:lang w:val="bg-BG"/>
        </w:rPr>
        <w:t xml:space="preserve"> кодиране е IT платформа, организирана от Комисията, който съдържа EC Сборник на лечебните заведения за тъкани и клетки, EC Каталог/Сборник на тъканите и клетките и приложение код-преводач, който позволява "превода" на числата в SEC в подробна информация</w:t>
      </w:r>
      <w:r w:rsidR="00B92DAA">
        <w:rPr>
          <w:rFonts w:ascii="Arial" w:hAnsi="Arial" w:cs="Arial"/>
          <w:color w:val="222222"/>
          <w:lang w:val="bg-BG"/>
        </w:rPr>
        <w:t xml:space="preserve">( декодиране на </w:t>
      </w:r>
      <w:r w:rsidR="00B92DAA" w:rsidRPr="00D72B4C">
        <w:rPr>
          <w:rFonts w:ascii="Arial" w:hAnsi="Arial" w:cs="Arial"/>
          <w:color w:val="222222"/>
          <w:lang w:val="bg-BG"/>
        </w:rPr>
        <w:t>SEC</w:t>
      </w:r>
      <w:r w:rsidR="00C653C4">
        <w:rPr>
          <w:rFonts w:ascii="Arial" w:hAnsi="Arial" w:cs="Arial"/>
          <w:color w:val="222222"/>
          <w:lang w:val="bg-BG"/>
        </w:rPr>
        <w:t xml:space="preserve">) </w:t>
      </w:r>
      <w:r w:rsidRPr="00D72B4C">
        <w:rPr>
          <w:rFonts w:ascii="Arial" w:hAnsi="Arial" w:cs="Arial"/>
          <w:color w:val="222222"/>
          <w:lang w:val="bg-BG"/>
        </w:rPr>
        <w:t>. ЕС платформата</w:t>
      </w:r>
      <w:r w:rsidR="009D012F">
        <w:rPr>
          <w:rFonts w:ascii="Arial" w:hAnsi="Arial" w:cs="Arial"/>
          <w:color w:val="222222"/>
          <w:lang w:val="bg-BG"/>
        </w:rPr>
        <w:t xml:space="preserve"> за</w:t>
      </w:r>
      <w:r w:rsidRPr="00D72B4C">
        <w:rPr>
          <w:rFonts w:ascii="Arial" w:hAnsi="Arial" w:cs="Arial"/>
          <w:color w:val="222222"/>
          <w:lang w:val="bg-BG"/>
        </w:rPr>
        <w:t xml:space="preserve"> кодиране е основният инструмент за изпълнение на изискванията за кодиране на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>, изменена с Директива (ЕС) 2015/565 и е разработен от договор за услуга, предоставена на консорциум от три организации под името Eurocet128.</w:t>
      </w:r>
    </w:p>
    <w:p w:rsidR="00FD7578" w:rsidRPr="00D72B4C" w:rsidRDefault="00FD757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D7578" w:rsidRPr="00D72B4C" w:rsidRDefault="00FD757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Каква е разликата между </w:t>
      </w:r>
      <w:r w:rsidR="00887330" w:rsidRPr="00D72B4C">
        <w:rPr>
          <w:rFonts w:ascii="Arial" w:hAnsi="Arial" w:cs="Arial"/>
          <w:color w:val="222222"/>
          <w:lang w:val="bg-BG"/>
        </w:rPr>
        <w:t xml:space="preserve">ЕС Платформата за кодиране </w:t>
      </w:r>
      <w:r w:rsidRPr="00D72B4C">
        <w:rPr>
          <w:rFonts w:ascii="Arial" w:hAnsi="Arial" w:cs="Arial"/>
          <w:color w:val="222222"/>
          <w:lang w:val="bg-BG"/>
        </w:rPr>
        <w:t>и EUROCET 128</w:t>
      </w:r>
      <w:r w:rsidRPr="00D72B4C">
        <w:rPr>
          <w:rStyle w:val="shorttext"/>
          <w:rFonts w:ascii="Arial" w:hAnsi="Arial" w:cs="Arial"/>
          <w:color w:val="222222"/>
          <w:lang w:val="bg-BG"/>
        </w:rPr>
        <w:t>?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</w:p>
    <w:p w:rsidR="00FD7578" w:rsidRPr="00D72B4C" w:rsidRDefault="00FD7578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EUROCET 128 </w:t>
      </w:r>
      <w:r w:rsidR="00B92DAA">
        <w:rPr>
          <w:rFonts w:ascii="Arial" w:hAnsi="Arial" w:cs="Arial"/>
          <w:color w:val="222222"/>
          <w:lang w:val="bg-BG"/>
        </w:rPr>
        <w:t>е</w:t>
      </w:r>
      <w:r w:rsidR="00887330" w:rsidRPr="00D72B4C">
        <w:rPr>
          <w:rFonts w:ascii="Arial" w:hAnsi="Arial" w:cs="Arial"/>
          <w:color w:val="222222"/>
          <w:lang w:val="bg-BG"/>
        </w:rPr>
        <w:t xml:space="preserve"> консорциум</w:t>
      </w:r>
      <w:r w:rsidRPr="00D72B4C">
        <w:rPr>
          <w:rFonts w:ascii="Arial" w:hAnsi="Arial" w:cs="Arial"/>
          <w:color w:val="222222"/>
          <w:lang w:val="bg-BG"/>
        </w:rPr>
        <w:t xml:space="preserve">, </w:t>
      </w:r>
      <w:r w:rsidR="00887330" w:rsidRPr="00D72B4C">
        <w:rPr>
          <w:rFonts w:ascii="Arial" w:hAnsi="Arial" w:cs="Arial"/>
          <w:color w:val="222222"/>
          <w:lang w:val="bg-BG"/>
        </w:rPr>
        <w:t xml:space="preserve">на </w:t>
      </w:r>
      <w:r w:rsidRPr="00D72B4C">
        <w:rPr>
          <w:rFonts w:ascii="Arial" w:hAnsi="Arial" w:cs="Arial"/>
          <w:color w:val="222222"/>
          <w:lang w:val="bg-BG"/>
        </w:rPr>
        <w:t xml:space="preserve">който е </w:t>
      </w:r>
      <w:r w:rsidR="00887330" w:rsidRPr="00D72B4C">
        <w:rPr>
          <w:rFonts w:ascii="Arial" w:hAnsi="Arial" w:cs="Arial"/>
          <w:color w:val="222222"/>
          <w:lang w:val="bg-BG"/>
        </w:rPr>
        <w:t>възложен</w:t>
      </w:r>
      <w:r w:rsidRPr="00D72B4C">
        <w:rPr>
          <w:rFonts w:ascii="Arial" w:hAnsi="Arial" w:cs="Arial"/>
          <w:color w:val="222222"/>
          <w:lang w:val="bg-BG"/>
        </w:rPr>
        <w:t xml:space="preserve"> договор за услуги от страна на Европейската комисия (ЕК) за </w:t>
      </w:r>
      <w:r w:rsidR="00887330" w:rsidRPr="00D72B4C">
        <w:rPr>
          <w:rFonts w:ascii="Arial" w:hAnsi="Arial" w:cs="Arial"/>
          <w:color w:val="222222"/>
          <w:lang w:val="bg-BG"/>
        </w:rPr>
        <w:t>осъществяване</w:t>
      </w:r>
      <w:r w:rsidRPr="00D72B4C">
        <w:rPr>
          <w:rFonts w:ascii="Arial" w:hAnsi="Arial" w:cs="Arial"/>
          <w:color w:val="222222"/>
          <w:lang w:val="bg-BG"/>
        </w:rPr>
        <w:t xml:space="preserve"> на инструментите за изпълнение на </w:t>
      </w:r>
      <w:r w:rsidR="00887330" w:rsidRPr="00D72B4C">
        <w:rPr>
          <w:rFonts w:ascii="Arial" w:hAnsi="Arial" w:cs="Arial"/>
          <w:color w:val="222222"/>
          <w:lang w:val="bg-BG"/>
        </w:rPr>
        <w:t>SEC</w:t>
      </w:r>
      <w:r w:rsidRPr="00D72B4C">
        <w:rPr>
          <w:rFonts w:ascii="Arial" w:hAnsi="Arial" w:cs="Arial"/>
          <w:color w:val="222222"/>
          <w:lang w:val="bg-BG"/>
        </w:rPr>
        <w:t xml:space="preserve">. Консорциумът включва три организации за изграждане на инструментите за изпълнение на </w:t>
      </w:r>
      <w:r w:rsidR="00887330" w:rsidRPr="00D72B4C">
        <w:rPr>
          <w:rFonts w:ascii="Arial" w:hAnsi="Arial" w:cs="Arial"/>
          <w:color w:val="222222"/>
          <w:lang w:val="bg-BG"/>
        </w:rPr>
        <w:t xml:space="preserve">SEC </w:t>
      </w:r>
      <w:r w:rsidRPr="00D72B4C">
        <w:rPr>
          <w:rFonts w:ascii="Arial" w:hAnsi="Arial" w:cs="Arial"/>
          <w:color w:val="222222"/>
          <w:lang w:val="bg-BG"/>
        </w:rPr>
        <w:t xml:space="preserve">(т.е. </w:t>
      </w:r>
      <w:r w:rsidR="00887330" w:rsidRPr="00D72B4C">
        <w:rPr>
          <w:rFonts w:ascii="Arial" w:hAnsi="Arial" w:cs="Arial"/>
          <w:color w:val="222222"/>
          <w:lang w:val="bg-BG"/>
        </w:rPr>
        <w:t xml:space="preserve">ЕС Платформата за кодиране </w:t>
      </w:r>
      <w:r w:rsidRPr="00D72B4C">
        <w:rPr>
          <w:rFonts w:ascii="Arial" w:hAnsi="Arial" w:cs="Arial"/>
          <w:color w:val="222222"/>
          <w:lang w:val="bg-BG"/>
        </w:rPr>
        <w:t xml:space="preserve">= </w:t>
      </w:r>
      <w:r w:rsidR="00887330" w:rsidRPr="00D72B4C">
        <w:rPr>
          <w:rFonts w:ascii="Arial" w:hAnsi="Arial" w:cs="Arial"/>
          <w:color w:val="222222"/>
          <w:lang w:val="bg-BG"/>
        </w:rPr>
        <w:t xml:space="preserve">EC Сборник на лечебните заведения </w:t>
      </w:r>
      <w:r w:rsidRPr="00D72B4C">
        <w:rPr>
          <w:rFonts w:ascii="Arial" w:hAnsi="Arial" w:cs="Arial"/>
          <w:color w:val="222222"/>
          <w:lang w:val="bg-BG"/>
        </w:rPr>
        <w:t xml:space="preserve">+ </w:t>
      </w:r>
      <w:r w:rsidR="00887330" w:rsidRPr="00D72B4C">
        <w:rPr>
          <w:rFonts w:ascii="Arial" w:hAnsi="Arial" w:cs="Arial"/>
          <w:color w:val="222222"/>
          <w:lang w:val="bg-BG"/>
        </w:rPr>
        <w:t>EC Каталог на тъканите и клетките</w:t>
      </w:r>
      <w:r w:rsidRPr="00D72B4C">
        <w:rPr>
          <w:rFonts w:ascii="Arial" w:hAnsi="Arial" w:cs="Arial"/>
          <w:color w:val="222222"/>
          <w:lang w:val="bg-BG"/>
        </w:rPr>
        <w:t xml:space="preserve"> + код на приложението-преводач). Консорциумът включва:</w:t>
      </w:r>
      <w:r w:rsidRPr="00D72B4C">
        <w:rPr>
          <w:rFonts w:ascii="Arial" w:hAnsi="Arial" w:cs="Arial"/>
          <w:color w:val="222222"/>
          <w:lang w:val="bg-BG"/>
        </w:rPr>
        <w:br/>
      </w:r>
      <w:r w:rsidR="00887330" w:rsidRPr="00D72B4C">
        <w:rPr>
          <w:rFonts w:ascii="Arial" w:hAnsi="Arial" w:cs="Arial"/>
          <w:lang w:val="bg-BG"/>
        </w:rPr>
        <w:t xml:space="preserve">   </w:t>
      </w:r>
      <w:r w:rsidRPr="00D72B4C">
        <w:rPr>
          <w:rFonts w:ascii="Arial" w:hAnsi="Arial" w:cs="Arial"/>
          <w:lang w:val="bg-BG"/>
        </w:rPr>
        <w:sym w:font="Symbol" w:char="F0B7"/>
      </w:r>
      <w:r w:rsidR="00887330" w:rsidRPr="00D72B4C">
        <w:rPr>
          <w:rFonts w:ascii="Arial" w:hAnsi="Arial" w:cs="Arial"/>
          <w:color w:val="222222"/>
          <w:lang w:val="bg-BG"/>
        </w:rPr>
        <w:t xml:space="preserve"> И</w:t>
      </w:r>
      <w:r w:rsidRPr="00D72B4C">
        <w:rPr>
          <w:rFonts w:ascii="Arial" w:hAnsi="Arial" w:cs="Arial"/>
          <w:color w:val="222222"/>
          <w:lang w:val="bg-BG"/>
        </w:rPr>
        <w:t xml:space="preserve">талиански </w:t>
      </w:r>
      <w:r w:rsidR="00887330" w:rsidRPr="00D72B4C">
        <w:rPr>
          <w:rFonts w:ascii="Arial" w:hAnsi="Arial" w:cs="Arial"/>
          <w:color w:val="222222"/>
          <w:lang w:val="bg-BG"/>
        </w:rPr>
        <w:t>Национален център за</w:t>
      </w:r>
      <w:r w:rsidRPr="00D72B4C">
        <w:rPr>
          <w:rFonts w:ascii="Arial" w:hAnsi="Arial" w:cs="Arial"/>
          <w:color w:val="222222"/>
          <w:lang w:val="bg-BG"/>
        </w:rPr>
        <w:t xml:space="preserve"> трансплантации (CNT), която поддържа EUROCET регистър (събиране на данни за трансплантации и </w:t>
      </w:r>
      <w:r w:rsidR="00887330" w:rsidRPr="00D72B4C">
        <w:rPr>
          <w:rFonts w:ascii="Arial" w:hAnsi="Arial" w:cs="Arial"/>
          <w:color w:val="222222"/>
          <w:lang w:val="bg-BG"/>
        </w:rPr>
        <w:t>асистираната репродукция</w:t>
      </w:r>
      <w:r w:rsidRPr="00D72B4C">
        <w:rPr>
          <w:rFonts w:ascii="Arial" w:hAnsi="Arial" w:cs="Arial"/>
          <w:color w:val="222222"/>
          <w:lang w:val="bg-BG"/>
        </w:rPr>
        <w:t xml:space="preserve">, представени доброволно от </w:t>
      </w:r>
      <w:r w:rsidR="00887330" w:rsidRPr="00D72B4C">
        <w:rPr>
          <w:rFonts w:ascii="Arial" w:hAnsi="Arial" w:cs="Arial"/>
          <w:color w:val="222222"/>
          <w:lang w:val="bg-BG"/>
        </w:rPr>
        <w:t>държавите членки на ЕС</w:t>
      </w:r>
      <w:r w:rsidRPr="00D72B4C">
        <w:rPr>
          <w:rFonts w:ascii="Arial" w:hAnsi="Arial" w:cs="Arial"/>
          <w:color w:val="222222"/>
          <w:lang w:val="bg-BG"/>
        </w:rPr>
        <w:t xml:space="preserve"> и страни извън ЕС);</w:t>
      </w:r>
      <w:r w:rsidRPr="00D72B4C">
        <w:rPr>
          <w:rFonts w:ascii="Arial" w:hAnsi="Arial" w:cs="Arial"/>
          <w:color w:val="222222"/>
          <w:lang w:val="bg-BG"/>
        </w:rPr>
        <w:br/>
      </w:r>
      <w:r w:rsidR="00887330" w:rsidRPr="00D72B4C">
        <w:rPr>
          <w:rFonts w:ascii="Arial" w:hAnsi="Arial" w:cs="Arial"/>
          <w:lang w:val="bg-BG"/>
        </w:rPr>
        <w:t xml:space="preserve">   </w:t>
      </w:r>
      <w:r w:rsidRPr="00D72B4C">
        <w:rPr>
          <w:rFonts w:ascii="Arial" w:hAnsi="Arial" w:cs="Arial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ICCBBA, който поддържа ISBT 128 стандарт</w:t>
      </w:r>
      <w:r w:rsidR="00B92DAA">
        <w:rPr>
          <w:rFonts w:ascii="Arial" w:hAnsi="Arial" w:cs="Arial"/>
          <w:color w:val="222222"/>
          <w:lang w:val="bg-BG"/>
        </w:rPr>
        <w:t xml:space="preserve"> за 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B92DAA" w:rsidRPr="00D72B4C">
        <w:rPr>
          <w:rFonts w:ascii="Arial" w:hAnsi="Arial" w:cs="Arial"/>
          <w:color w:val="222222"/>
          <w:lang w:val="bg-BG"/>
        </w:rPr>
        <w:t xml:space="preserve">кодиране </w:t>
      </w:r>
      <w:r w:rsidRPr="00D72B4C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br/>
      </w:r>
      <w:r w:rsidR="00887330" w:rsidRPr="00D72B4C">
        <w:rPr>
          <w:rFonts w:ascii="Arial" w:hAnsi="Arial" w:cs="Arial"/>
          <w:lang w:val="bg-BG"/>
        </w:rPr>
        <w:t xml:space="preserve">   </w:t>
      </w:r>
      <w:r w:rsidRPr="00D72B4C">
        <w:rPr>
          <w:rFonts w:ascii="Arial" w:hAnsi="Arial" w:cs="Arial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Artman Technologies, со</w:t>
      </w:r>
      <w:r w:rsidR="00887330" w:rsidRPr="00D72B4C">
        <w:rPr>
          <w:rFonts w:ascii="Arial" w:hAnsi="Arial" w:cs="Arial"/>
          <w:color w:val="222222"/>
          <w:lang w:val="bg-BG"/>
        </w:rPr>
        <w:t>фтуерна компания.</w:t>
      </w:r>
      <w:r w:rsidR="00887330" w:rsidRPr="00D72B4C">
        <w:rPr>
          <w:rFonts w:ascii="Arial" w:hAnsi="Arial" w:cs="Arial"/>
          <w:color w:val="222222"/>
          <w:lang w:val="bg-BG"/>
        </w:rPr>
        <w:br/>
        <w:t>Д</w:t>
      </w:r>
      <w:r w:rsidRPr="00D72B4C">
        <w:rPr>
          <w:rFonts w:ascii="Arial" w:hAnsi="Arial" w:cs="Arial"/>
          <w:color w:val="222222"/>
          <w:lang w:val="bg-BG"/>
        </w:rPr>
        <w:t xml:space="preserve">оговора </w:t>
      </w:r>
      <w:r w:rsidR="00887330" w:rsidRPr="00D72B4C">
        <w:rPr>
          <w:rFonts w:ascii="Arial" w:hAnsi="Arial" w:cs="Arial"/>
          <w:color w:val="222222"/>
          <w:lang w:val="bg-BG"/>
        </w:rPr>
        <w:t xml:space="preserve">на консорциум </w:t>
      </w:r>
      <w:r w:rsidRPr="00D72B4C">
        <w:rPr>
          <w:rFonts w:ascii="Arial" w:hAnsi="Arial" w:cs="Arial"/>
          <w:color w:val="222222"/>
          <w:lang w:val="bg-BG"/>
        </w:rPr>
        <w:t xml:space="preserve">приключи през юли 2014 г. </w:t>
      </w:r>
      <w:r w:rsidR="00887330" w:rsidRPr="00D72B4C">
        <w:rPr>
          <w:rFonts w:ascii="Arial" w:hAnsi="Arial" w:cs="Arial"/>
          <w:color w:val="222222"/>
          <w:lang w:val="bg-BG"/>
        </w:rPr>
        <w:t>с</w:t>
      </w:r>
      <w:r w:rsidRPr="00D72B4C">
        <w:rPr>
          <w:rFonts w:ascii="Arial" w:hAnsi="Arial" w:cs="Arial"/>
          <w:color w:val="222222"/>
          <w:lang w:val="bg-BG"/>
        </w:rPr>
        <w:t xml:space="preserve"> прехвърляне на </w:t>
      </w:r>
      <w:r w:rsidR="00887330" w:rsidRPr="00D72B4C">
        <w:rPr>
          <w:rFonts w:ascii="Arial" w:hAnsi="Arial" w:cs="Arial"/>
          <w:color w:val="222222"/>
          <w:lang w:val="bg-BG"/>
        </w:rPr>
        <w:t>данните за лечебните заведения</w:t>
      </w:r>
      <w:r w:rsidR="00C653C4">
        <w:rPr>
          <w:rFonts w:ascii="Arial" w:hAnsi="Arial" w:cs="Arial"/>
          <w:color w:val="222222"/>
          <w:lang w:val="bg-BG"/>
        </w:rPr>
        <w:t xml:space="preserve"> и код</w:t>
      </w:r>
      <w:r w:rsidR="00B92DAA">
        <w:rPr>
          <w:rFonts w:ascii="Arial" w:hAnsi="Arial" w:cs="Arial"/>
          <w:color w:val="222222"/>
          <w:lang w:val="bg-BG"/>
        </w:rPr>
        <w:t>-</w:t>
      </w:r>
      <w:r w:rsidRPr="00D72B4C">
        <w:rPr>
          <w:rFonts w:ascii="Arial" w:hAnsi="Arial" w:cs="Arial"/>
          <w:color w:val="222222"/>
          <w:lang w:val="bg-BG"/>
        </w:rPr>
        <w:t xml:space="preserve">преводача на Европейската комисия, която има отговорността да бъде домакин, </w:t>
      </w:r>
      <w:r w:rsidR="00887330" w:rsidRPr="00D72B4C">
        <w:rPr>
          <w:rFonts w:ascii="Arial" w:hAnsi="Arial" w:cs="Arial"/>
          <w:color w:val="222222"/>
          <w:lang w:val="bg-BG"/>
        </w:rPr>
        <w:t xml:space="preserve">да поддържа и </w:t>
      </w:r>
      <w:r w:rsidRPr="00D72B4C">
        <w:rPr>
          <w:rFonts w:ascii="Arial" w:hAnsi="Arial" w:cs="Arial"/>
          <w:color w:val="222222"/>
          <w:lang w:val="bg-BG"/>
        </w:rPr>
        <w:t>актуализира</w:t>
      </w:r>
      <w:r w:rsidR="00887330" w:rsidRPr="00D72B4C">
        <w:rPr>
          <w:rFonts w:ascii="Arial" w:hAnsi="Arial" w:cs="Arial"/>
          <w:color w:val="222222"/>
          <w:lang w:val="bg-BG"/>
        </w:rPr>
        <w:t xml:space="preserve"> ЕС Платформата за кодиране</w:t>
      </w:r>
      <w:r w:rsidRPr="00D72B4C">
        <w:rPr>
          <w:rFonts w:ascii="Arial" w:hAnsi="Arial" w:cs="Arial"/>
          <w:color w:val="222222"/>
          <w:lang w:val="bg-BG"/>
        </w:rPr>
        <w:t>.</w:t>
      </w:r>
    </w:p>
    <w:p w:rsidR="00F94860" w:rsidRDefault="00F9486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704F0E" w:rsidRPr="00D72B4C" w:rsidRDefault="00704F0E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94860" w:rsidRPr="00D72B4C" w:rsidRDefault="00F94860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>Какви са разходите за достъп до ЕС Платформата за кодиране?</w:t>
      </w:r>
    </w:p>
    <w:p w:rsidR="005B6F08" w:rsidRPr="00D72B4C" w:rsidRDefault="005B6F0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5B6F08" w:rsidRPr="00D72B4C" w:rsidRDefault="005B6F08" w:rsidP="00704F0E">
      <w:pPr>
        <w:spacing w:after="0"/>
        <w:rPr>
          <w:rStyle w:val="Hyperlink"/>
          <w:rFonts w:ascii="Arial" w:hAnsi="Arial" w:cs="Arial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Достъп</w:t>
      </w:r>
      <w:r w:rsidR="00704F0E">
        <w:rPr>
          <w:rFonts w:ascii="Arial" w:hAnsi="Arial" w:cs="Arial"/>
          <w:color w:val="222222"/>
          <w:lang w:val="bg-BG"/>
        </w:rPr>
        <w:t>ът</w:t>
      </w:r>
      <w:r w:rsidRPr="00D72B4C">
        <w:rPr>
          <w:rFonts w:ascii="Arial" w:hAnsi="Arial" w:cs="Arial"/>
          <w:color w:val="222222"/>
          <w:lang w:val="bg-BG"/>
        </w:rPr>
        <w:t xml:space="preserve"> до платф</w:t>
      </w:r>
      <w:r w:rsidR="00704F0E">
        <w:rPr>
          <w:rFonts w:ascii="Arial" w:hAnsi="Arial" w:cs="Arial"/>
          <w:color w:val="222222"/>
          <w:lang w:val="bg-BG"/>
        </w:rPr>
        <w:t>ормата кодиране на ЕС е публичен</w:t>
      </w:r>
      <w:r w:rsidRPr="00D72B4C">
        <w:rPr>
          <w:rFonts w:ascii="Arial" w:hAnsi="Arial" w:cs="Arial"/>
          <w:color w:val="222222"/>
          <w:lang w:val="bg-BG"/>
        </w:rPr>
        <w:t xml:space="preserve"> и безплат</w:t>
      </w:r>
      <w:r w:rsidR="00704F0E">
        <w:rPr>
          <w:rFonts w:ascii="Arial" w:hAnsi="Arial" w:cs="Arial"/>
          <w:color w:val="222222"/>
          <w:lang w:val="bg-BG"/>
        </w:rPr>
        <w:t>ен</w:t>
      </w:r>
      <w:r w:rsidRPr="00D72B4C">
        <w:rPr>
          <w:rFonts w:ascii="Arial" w:hAnsi="Arial" w:cs="Arial"/>
          <w:color w:val="222222"/>
          <w:lang w:val="bg-BG"/>
        </w:rPr>
        <w:t>.</w:t>
      </w:r>
      <w:r w:rsidRPr="00D72B4C">
        <w:rPr>
          <w:rFonts w:ascii="Arial" w:hAnsi="Arial" w:cs="Arial"/>
          <w:color w:val="222222"/>
          <w:lang w:val="bg-BG"/>
        </w:rPr>
        <w:br/>
        <w:t>Връзката към платформа</w:t>
      </w:r>
      <w:r w:rsidR="00BA0ED9" w:rsidRPr="00D72B4C">
        <w:rPr>
          <w:rFonts w:ascii="Arial" w:hAnsi="Arial" w:cs="Arial"/>
          <w:color w:val="222222"/>
          <w:lang w:val="bg-BG"/>
        </w:rPr>
        <w:t>та ще бъде публикуван на адрес:</w:t>
      </w:r>
    </w:p>
    <w:p w:rsidR="00BA0ED9" w:rsidRPr="00D72B4C" w:rsidRDefault="00CD0F2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hyperlink r:id="rId8" w:history="1">
        <w:r w:rsidR="00BA0ED9" w:rsidRPr="00D72B4C">
          <w:rPr>
            <w:rStyle w:val="Hyperlink"/>
            <w:rFonts w:ascii="Arial" w:hAnsi="Arial" w:cs="Arial"/>
            <w:lang w:val="bg-BG"/>
          </w:rPr>
          <w:t>http://ec.europa.eu/health/blood_tissues_organs/tissues/single_european_code/index_en.htm</w:t>
        </w:r>
      </w:hyperlink>
    </w:p>
    <w:p w:rsidR="005B6F08" w:rsidRPr="00D72B4C" w:rsidRDefault="005B6F0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F94860" w:rsidRPr="00D72B4C" w:rsidRDefault="005B6F08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Кога ще бъде достъпна </w:t>
      </w:r>
      <w:r w:rsidRPr="00D72B4C">
        <w:rPr>
          <w:rFonts w:ascii="Arial" w:hAnsi="Arial" w:cs="Arial"/>
          <w:color w:val="222222"/>
          <w:lang w:val="bg-BG"/>
        </w:rPr>
        <w:t>ЕС Платформата за кодиране</w:t>
      </w:r>
      <w:r w:rsidRPr="00D72B4C">
        <w:rPr>
          <w:rStyle w:val="shorttext"/>
          <w:rFonts w:ascii="Arial" w:hAnsi="Arial" w:cs="Arial"/>
          <w:color w:val="222222"/>
          <w:lang w:val="bg-BG"/>
        </w:rPr>
        <w:t>?</w:t>
      </w:r>
    </w:p>
    <w:p w:rsidR="005B6F08" w:rsidRPr="00D72B4C" w:rsidRDefault="005B6F0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5B6F08" w:rsidRPr="00D72B4C" w:rsidRDefault="005B6F08" w:rsidP="00F81710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Крайният срок </w:t>
      </w:r>
      <w:r w:rsidR="00D43182">
        <w:rPr>
          <w:rFonts w:ascii="Arial" w:hAnsi="Arial" w:cs="Arial"/>
          <w:color w:val="222222"/>
          <w:lang w:val="bg-BG"/>
        </w:rPr>
        <w:t xml:space="preserve">за достъп до </w:t>
      </w:r>
      <w:r w:rsidRPr="00D72B4C">
        <w:rPr>
          <w:rFonts w:ascii="Arial" w:hAnsi="Arial" w:cs="Arial"/>
          <w:color w:val="222222"/>
          <w:lang w:val="bg-BG"/>
        </w:rPr>
        <w:t>платформата</w:t>
      </w:r>
      <w:r w:rsidR="00D43182">
        <w:rPr>
          <w:rFonts w:ascii="Arial" w:hAnsi="Arial" w:cs="Arial"/>
          <w:color w:val="222222"/>
          <w:lang w:val="bg-BG"/>
        </w:rPr>
        <w:t xml:space="preserve"> за </w:t>
      </w:r>
      <w:r w:rsidRPr="00D72B4C">
        <w:rPr>
          <w:rFonts w:ascii="Arial" w:hAnsi="Arial" w:cs="Arial"/>
          <w:color w:val="222222"/>
          <w:lang w:val="bg-BG"/>
        </w:rPr>
        <w:t>кодиране на ЕС</w:t>
      </w:r>
      <w:r w:rsidR="00D43182">
        <w:rPr>
          <w:rFonts w:ascii="Arial" w:hAnsi="Arial" w:cs="Arial"/>
          <w:color w:val="222222"/>
          <w:lang w:val="bg-BG"/>
        </w:rPr>
        <w:t xml:space="preserve"> от </w:t>
      </w:r>
      <w:r w:rsidR="00D43182" w:rsidRPr="00D72B4C">
        <w:rPr>
          <w:rFonts w:ascii="Arial" w:hAnsi="Arial" w:cs="Arial"/>
          <w:color w:val="222222"/>
          <w:lang w:val="bg-BG"/>
        </w:rPr>
        <w:t>потребителите</w:t>
      </w:r>
      <w:r w:rsidR="00D43182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е 29 октомври 2016 г., но се предвижда тя да бъде оповестена три месеца по-рано.</w:t>
      </w:r>
    </w:p>
    <w:p w:rsidR="005B6F08" w:rsidRPr="00D72B4C" w:rsidRDefault="005B6F0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B6F08" w:rsidRPr="00D72B4C" w:rsidRDefault="005B6F08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Какъв софтуер е необходим за достъп до платформата за кодиране на ЕС?</w:t>
      </w:r>
    </w:p>
    <w:p w:rsidR="005B6F08" w:rsidRPr="00D72B4C" w:rsidRDefault="005B6F0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5B6F08" w:rsidRPr="00D72B4C" w:rsidRDefault="005B6F0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Достъп до платформата кодиране на ЕС не изисква някакъв специален софтуер.</w:t>
      </w:r>
    </w:p>
    <w:p w:rsidR="005B6F08" w:rsidRPr="00D72B4C" w:rsidRDefault="005B6F0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B6F08" w:rsidRPr="00D72B4C" w:rsidRDefault="005B6F0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5B6F08" w:rsidRPr="00CA4817" w:rsidRDefault="005B6F08" w:rsidP="00482D62">
      <w:pPr>
        <w:pStyle w:val="ListParagraph"/>
        <w:numPr>
          <w:ilvl w:val="0"/>
          <w:numId w:val="1"/>
        </w:numPr>
        <w:spacing w:after="0"/>
        <w:jc w:val="both"/>
        <w:rPr>
          <w:rStyle w:val="shorttext"/>
          <w:rFonts w:ascii="Arial" w:hAnsi="Arial" w:cs="Arial"/>
          <w:b/>
          <w:sz w:val="24"/>
          <w:szCs w:val="24"/>
          <w:lang w:val="bg-BG"/>
        </w:rPr>
      </w:pPr>
      <w:r w:rsidRPr="00CA4817">
        <w:rPr>
          <w:rFonts w:ascii="Arial" w:hAnsi="Arial" w:cs="Arial"/>
          <w:b/>
          <w:sz w:val="24"/>
          <w:szCs w:val="24"/>
          <w:lang w:val="bg-BG"/>
        </w:rPr>
        <w:t xml:space="preserve">Календар </w:t>
      </w:r>
      <w:r w:rsidR="00F81710">
        <w:rPr>
          <w:rFonts w:ascii="Arial" w:hAnsi="Arial" w:cs="Arial"/>
          <w:b/>
          <w:sz w:val="24"/>
          <w:szCs w:val="24"/>
          <w:lang w:val="bg-BG"/>
        </w:rPr>
        <w:t>за</w:t>
      </w:r>
      <w:r w:rsidRPr="00CA4817">
        <w:rPr>
          <w:rFonts w:ascii="Arial" w:hAnsi="Arial" w:cs="Arial"/>
          <w:b/>
          <w:sz w:val="24"/>
          <w:szCs w:val="24"/>
          <w:lang w:val="bg-BG"/>
        </w:rPr>
        <w:t xml:space="preserve"> транспониране и прилагане на Директива (ЕС) 2015/565 относно някои технически изисквания за кодиране на тъкани и клетки</w:t>
      </w:r>
    </w:p>
    <w:p w:rsidR="005B6F08" w:rsidRPr="00D72B4C" w:rsidRDefault="005B6F0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Какъв е срокът за транспониране на Директива (ЕС) 2015/565 и какво е неговото практическо значение?</w:t>
      </w:r>
    </w:p>
    <w:p w:rsidR="005B6F08" w:rsidRPr="00D72B4C" w:rsidRDefault="005B6F0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B6F08" w:rsidRPr="00307B62" w:rsidRDefault="005B6F08" w:rsidP="00482D62">
      <w:pPr>
        <w:spacing w:after="0"/>
        <w:jc w:val="both"/>
        <w:rPr>
          <w:rFonts w:ascii="Arial" w:hAnsi="Arial" w:cs="Arial"/>
          <w:b/>
          <w:color w:val="000000" w:themeColor="text1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Директива (ЕС) 2015/565 трябва да бъде транспонирана т.е. неговите разпоредби, включени в националното законодателство на всички държави-членки на ЕС, от </w:t>
      </w:r>
      <w:r w:rsidRPr="00307B62">
        <w:rPr>
          <w:rFonts w:ascii="Arial" w:hAnsi="Arial" w:cs="Arial"/>
          <w:b/>
          <w:color w:val="000000" w:themeColor="text1"/>
          <w:lang w:val="bg-BG"/>
        </w:rPr>
        <w:t xml:space="preserve">29-ти </w:t>
      </w:r>
    </w:p>
    <w:p w:rsidR="005B6F08" w:rsidRPr="00307B62" w:rsidRDefault="00B92DAA" w:rsidP="00482D62">
      <w:pPr>
        <w:spacing w:after="0"/>
        <w:jc w:val="both"/>
        <w:rPr>
          <w:rFonts w:ascii="Arial" w:hAnsi="Arial" w:cs="Arial"/>
          <w:b/>
          <w:color w:val="000000" w:themeColor="text1"/>
          <w:lang w:val="bg-BG"/>
        </w:rPr>
      </w:pPr>
      <w:r w:rsidRPr="00307B62">
        <w:rPr>
          <w:rFonts w:ascii="Arial" w:hAnsi="Arial" w:cs="Arial"/>
          <w:b/>
          <w:color w:val="000000" w:themeColor="text1"/>
          <w:lang w:val="bg-BG"/>
        </w:rPr>
        <w:t>октомври 2016 г.</w:t>
      </w:r>
    </w:p>
    <w:p w:rsidR="005B6F08" w:rsidRPr="00D72B4C" w:rsidRDefault="005B6F0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Директивата позволява на държавите-членки </w:t>
      </w:r>
      <w:r w:rsidR="00B92DAA">
        <w:rPr>
          <w:rFonts w:ascii="Arial" w:hAnsi="Arial" w:cs="Arial"/>
          <w:color w:val="222222"/>
          <w:lang w:val="bg-BG"/>
        </w:rPr>
        <w:t xml:space="preserve">да </w:t>
      </w:r>
      <w:r w:rsidRPr="00D72B4C">
        <w:rPr>
          <w:rFonts w:ascii="Arial" w:hAnsi="Arial" w:cs="Arial"/>
          <w:color w:val="222222"/>
          <w:lang w:val="bg-BG"/>
        </w:rPr>
        <w:t>преценят дали да разрешат някои изключения от изискванията</w:t>
      </w:r>
      <w:r w:rsidR="00B92DAA">
        <w:rPr>
          <w:rFonts w:ascii="Arial" w:hAnsi="Arial" w:cs="Arial"/>
          <w:color w:val="222222"/>
          <w:lang w:val="bg-BG"/>
        </w:rPr>
        <w:t xml:space="preserve"> за прилагане на </w:t>
      </w:r>
      <w:r w:rsidR="00B92DAA" w:rsidRPr="00D72B4C">
        <w:rPr>
          <w:rFonts w:ascii="Arial" w:hAnsi="Arial" w:cs="Arial"/>
          <w:color w:val="222222"/>
          <w:lang w:val="bg-BG"/>
        </w:rPr>
        <w:t>SEC</w:t>
      </w:r>
      <w:r w:rsidRPr="00D72B4C">
        <w:rPr>
          <w:rFonts w:ascii="Arial" w:hAnsi="Arial" w:cs="Arial"/>
          <w:color w:val="222222"/>
          <w:lang w:val="bg-BG"/>
        </w:rPr>
        <w:t xml:space="preserve">, така че лечебните заведения, </w:t>
      </w:r>
      <w:r w:rsidR="00B92DAA">
        <w:rPr>
          <w:rFonts w:ascii="Arial" w:hAnsi="Arial" w:cs="Arial"/>
          <w:color w:val="222222"/>
          <w:lang w:val="bg-BG"/>
        </w:rPr>
        <w:t>попадащи в обхвата на</w:t>
      </w:r>
      <w:r w:rsidRPr="00D72B4C">
        <w:rPr>
          <w:rFonts w:ascii="Arial" w:hAnsi="Arial" w:cs="Arial"/>
          <w:color w:val="222222"/>
          <w:lang w:val="bg-BG"/>
        </w:rPr>
        <w:t xml:space="preserve"> изискванията, свързани с </w:t>
      </w:r>
      <w:r w:rsidR="00B92DAA">
        <w:rPr>
          <w:rFonts w:ascii="Arial" w:hAnsi="Arial" w:cs="Arial"/>
          <w:color w:val="222222"/>
          <w:lang w:val="bg-BG"/>
        </w:rPr>
        <w:t xml:space="preserve">въвеждане на </w:t>
      </w:r>
      <w:r w:rsidRPr="00D72B4C">
        <w:rPr>
          <w:rFonts w:ascii="Arial" w:hAnsi="Arial" w:cs="Arial"/>
          <w:color w:val="222222"/>
          <w:lang w:val="bg-BG"/>
        </w:rPr>
        <w:t>SEC</w:t>
      </w:r>
      <w:r w:rsidR="00B92DAA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320C64">
        <w:rPr>
          <w:rFonts w:ascii="Arial" w:hAnsi="Arial" w:cs="Arial"/>
          <w:color w:val="222222"/>
          <w:lang w:val="bg-BG"/>
        </w:rPr>
        <w:t>могат</w:t>
      </w:r>
      <w:r w:rsidRPr="00D72B4C">
        <w:rPr>
          <w:rFonts w:ascii="Arial" w:hAnsi="Arial" w:cs="Arial"/>
          <w:color w:val="222222"/>
          <w:lang w:val="bg-BG"/>
        </w:rPr>
        <w:t xml:space="preserve"> да се свържат със своя компетентен орган и </w:t>
      </w:r>
      <w:r w:rsidR="00320C64">
        <w:rPr>
          <w:rFonts w:ascii="Arial" w:hAnsi="Arial" w:cs="Arial"/>
          <w:color w:val="222222"/>
          <w:lang w:val="bg-BG"/>
        </w:rPr>
        <w:t xml:space="preserve">да получат актуални новини по отношение на транспонирането на изискванията на </w:t>
      </w:r>
      <w:r w:rsidR="00320C64" w:rsidRPr="00D72B4C">
        <w:rPr>
          <w:rFonts w:ascii="Arial" w:hAnsi="Arial" w:cs="Arial"/>
          <w:color w:val="222222"/>
          <w:lang w:val="bg-BG"/>
        </w:rPr>
        <w:t>Директива (ЕС) 2015/565</w:t>
      </w:r>
      <w:r w:rsidR="00320C64">
        <w:rPr>
          <w:rFonts w:ascii="Arial" w:hAnsi="Arial" w:cs="Arial"/>
          <w:color w:val="222222"/>
          <w:lang w:val="bg-BG"/>
        </w:rPr>
        <w:t xml:space="preserve"> към националното законодателство.</w:t>
      </w:r>
    </w:p>
    <w:p w:rsidR="00B21392" w:rsidRPr="00D72B4C" w:rsidRDefault="00B21392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B21392" w:rsidRPr="00D72B4C" w:rsidRDefault="00B21392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Кога изискванията на настоящата директива, ще започнат да се прилагат в целия ЕС?</w:t>
      </w:r>
    </w:p>
    <w:p w:rsidR="00B21392" w:rsidRPr="00D72B4C" w:rsidRDefault="00B21392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B21392" w:rsidRPr="00D72B4C" w:rsidRDefault="00B21392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Прилагането на изискванията, свързани с прилагането на SEC ще стане задължително от 29 април</w:t>
      </w:r>
      <w:r w:rsidR="00320C64">
        <w:rPr>
          <w:rFonts w:ascii="Arial" w:hAnsi="Arial" w:cs="Arial"/>
          <w:color w:val="222222"/>
          <w:lang w:val="bg-BG"/>
        </w:rPr>
        <w:t xml:space="preserve"> 2017</w:t>
      </w:r>
      <w:r w:rsidR="00F81710">
        <w:rPr>
          <w:rFonts w:ascii="Arial" w:hAnsi="Arial" w:cs="Arial"/>
          <w:color w:val="222222"/>
          <w:lang w:val="bg-BG"/>
        </w:rPr>
        <w:t>г.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320C64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t>Прилагането</w:t>
      </w:r>
      <w:r w:rsidR="006E454A" w:rsidRPr="00D72B4C">
        <w:rPr>
          <w:rFonts w:ascii="Arial" w:hAnsi="Arial" w:cs="Arial"/>
          <w:color w:val="222222"/>
          <w:lang w:val="bg-BG"/>
        </w:rPr>
        <w:t xml:space="preserve"> на SEC задължително ли е за тъкани / клетки, разпределени между 29 Октомври 2016</w:t>
      </w:r>
      <w:r>
        <w:rPr>
          <w:rFonts w:ascii="Arial" w:hAnsi="Arial" w:cs="Arial"/>
          <w:color w:val="222222"/>
          <w:lang w:val="bg-BG"/>
        </w:rPr>
        <w:t>г.</w:t>
      </w:r>
      <w:r w:rsidR="006E454A" w:rsidRPr="00D72B4C">
        <w:rPr>
          <w:rFonts w:ascii="Arial" w:hAnsi="Arial" w:cs="Arial"/>
          <w:color w:val="222222"/>
          <w:lang w:val="bg-BG"/>
        </w:rPr>
        <w:t xml:space="preserve"> и 29 април 2017</w:t>
      </w:r>
      <w:r>
        <w:rPr>
          <w:rFonts w:ascii="Arial" w:hAnsi="Arial" w:cs="Arial"/>
          <w:color w:val="222222"/>
          <w:lang w:val="bg-BG"/>
        </w:rPr>
        <w:t>г.</w:t>
      </w:r>
      <w:r w:rsidR="006E454A" w:rsidRPr="00D72B4C">
        <w:rPr>
          <w:rFonts w:ascii="Arial" w:hAnsi="Arial" w:cs="Arial"/>
          <w:color w:val="222222"/>
          <w:lang w:val="bg-BG"/>
        </w:rPr>
        <w:t>?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НЕ. 29 октомври 2016</w:t>
      </w:r>
      <w:r w:rsidR="00320C64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е само на крайния срок за транспониране в националното законодателство. Вижте отговора на въпроса 3.1 и 3.2 по-горе.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lastRenderedPageBreak/>
        <w:t>Има ли преходен период?</w:t>
      </w:r>
    </w:p>
    <w:p w:rsidR="006E454A" w:rsidRPr="00D72B4C" w:rsidRDefault="006E454A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ДА. В съответствие с член 10г от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 xml:space="preserve">, изменена с Директива (ЕС) 2015/565, тъкани и клетки, които вече са </w:t>
      </w:r>
      <w:r w:rsidR="00320C64">
        <w:rPr>
          <w:rFonts w:ascii="Arial" w:hAnsi="Arial" w:cs="Arial"/>
          <w:color w:val="222222"/>
          <w:lang w:val="bg-BG"/>
        </w:rPr>
        <w:t>на съхранение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320C64">
        <w:rPr>
          <w:rFonts w:ascii="Arial" w:hAnsi="Arial" w:cs="Arial"/>
          <w:color w:val="222222"/>
          <w:lang w:val="bg-BG"/>
        </w:rPr>
        <w:t>към 29 октомври 2016</w:t>
      </w:r>
      <w:r w:rsidRPr="00D72B4C">
        <w:rPr>
          <w:rFonts w:ascii="Arial" w:hAnsi="Arial" w:cs="Arial"/>
          <w:color w:val="222222"/>
          <w:lang w:val="bg-BG"/>
        </w:rPr>
        <w:t xml:space="preserve">г., да бъдат освободени от задълженията, свързани </w:t>
      </w:r>
      <w:r w:rsidR="00320C64">
        <w:rPr>
          <w:rFonts w:ascii="Arial" w:hAnsi="Arial" w:cs="Arial"/>
          <w:color w:val="222222"/>
          <w:lang w:val="bg-BG"/>
        </w:rPr>
        <w:t>прилагане на</w:t>
      </w:r>
      <w:r w:rsidRPr="00D72B4C">
        <w:rPr>
          <w:rFonts w:ascii="Arial" w:hAnsi="Arial" w:cs="Arial"/>
          <w:color w:val="222222"/>
          <w:lang w:val="bg-BG"/>
        </w:rPr>
        <w:t xml:space="preserve"> SEC, при условие че те са </w:t>
      </w:r>
      <w:r w:rsidR="00D90701">
        <w:rPr>
          <w:rFonts w:ascii="Arial" w:hAnsi="Arial" w:cs="Arial"/>
          <w:color w:val="222222"/>
          <w:lang w:val="bg-BG"/>
        </w:rPr>
        <w:t xml:space="preserve">разпределени за упореба </w:t>
      </w:r>
      <w:r w:rsidRPr="00D72B4C">
        <w:rPr>
          <w:rFonts w:ascii="Arial" w:hAnsi="Arial" w:cs="Arial"/>
          <w:color w:val="222222"/>
          <w:lang w:val="bg-BG"/>
        </w:rPr>
        <w:t xml:space="preserve"> при </w:t>
      </w:r>
      <w:r w:rsidR="00D90701">
        <w:rPr>
          <w:rFonts w:ascii="Arial" w:hAnsi="Arial" w:cs="Arial"/>
          <w:color w:val="222222"/>
          <w:lang w:val="bg-BG"/>
        </w:rPr>
        <w:t>човек</w:t>
      </w:r>
      <w:r w:rsidRPr="00D72B4C">
        <w:rPr>
          <w:rFonts w:ascii="Arial" w:hAnsi="Arial" w:cs="Arial"/>
          <w:color w:val="222222"/>
          <w:lang w:val="bg-BG"/>
        </w:rPr>
        <w:t xml:space="preserve"> или </w:t>
      </w:r>
      <w:r w:rsidR="00D90701">
        <w:rPr>
          <w:rFonts w:ascii="Arial" w:hAnsi="Arial" w:cs="Arial"/>
          <w:color w:val="222222"/>
          <w:lang w:val="bg-BG"/>
        </w:rPr>
        <w:t xml:space="preserve">предоставени на </w:t>
      </w:r>
      <w:r w:rsidRPr="00D72B4C">
        <w:rPr>
          <w:rFonts w:ascii="Arial" w:hAnsi="Arial" w:cs="Arial"/>
          <w:color w:val="222222"/>
          <w:lang w:val="bg-BG"/>
        </w:rPr>
        <w:t>оператор (например АТМР производител) в рамките на пет години след тази дата (т.е. до 29-ти октомври</w:t>
      </w:r>
      <w:r w:rsidR="00320C64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2021</w:t>
      </w:r>
      <w:r w:rsidR="00320C64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) и при условие, че пълно</w:t>
      </w:r>
      <w:r w:rsidR="00320C64">
        <w:rPr>
          <w:rFonts w:ascii="Arial" w:hAnsi="Arial" w:cs="Arial"/>
          <w:color w:val="222222"/>
          <w:lang w:val="bg-BG"/>
        </w:rPr>
        <w:t xml:space="preserve">то им </w:t>
      </w:r>
      <w:r w:rsidRPr="00D72B4C">
        <w:rPr>
          <w:rFonts w:ascii="Arial" w:hAnsi="Arial" w:cs="Arial"/>
          <w:color w:val="222222"/>
          <w:lang w:val="bg-BG"/>
        </w:rPr>
        <w:t xml:space="preserve"> проследяване </w:t>
      </w:r>
      <w:r w:rsidR="00320C64">
        <w:rPr>
          <w:rFonts w:ascii="Arial" w:hAnsi="Arial" w:cs="Arial"/>
          <w:color w:val="222222"/>
          <w:lang w:val="bg-BG"/>
        </w:rPr>
        <w:t xml:space="preserve">от донора до реципиента </w:t>
      </w:r>
      <w:r w:rsidRPr="00D72B4C">
        <w:rPr>
          <w:rFonts w:ascii="Arial" w:hAnsi="Arial" w:cs="Arial"/>
          <w:color w:val="222222"/>
          <w:lang w:val="bg-BG"/>
        </w:rPr>
        <w:t xml:space="preserve">се осигурява </w:t>
      </w:r>
      <w:r w:rsidR="00D90701">
        <w:rPr>
          <w:rFonts w:ascii="Arial" w:hAnsi="Arial" w:cs="Arial"/>
          <w:color w:val="222222"/>
          <w:lang w:val="bg-BG"/>
        </w:rPr>
        <w:t>по друг надежден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D90701">
        <w:rPr>
          <w:rFonts w:ascii="Arial" w:hAnsi="Arial" w:cs="Arial"/>
          <w:color w:val="222222"/>
          <w:lang w:val="bg-BG"/>
        </w:rPr>
        <w:t>метод.</w:t>
      </w:r>
      <w:r w:rsidR="00D90701" w:rsidRPr="00D90701">
        <w:rPr>
          <w:rFonts w:ascii="Arial" w:hAnsi="Arial" w:cs="Arial"/>
          <w:color w:val="222222"/>
          <w:lang w:val="bg-BG"/>
        </w:rPr>
        <w:t xml:space="preserve"> </w:t>
      </w:r>
      <w:r w:rsidR="00D90701">
        <w:rPr>
          <w:rFonts w:ascii="Arial" w:hAnsi="Arial" w:cs="Arial"/>
          <w:color w:val="222222"/>
          <w:lang w:val="bg-BG"/>
        </w:rPr>
        <w:t>М</w:t>
      </w:r>
      <w:r w:rsidR="00D90701" w:rsidRPr="00D72B4C">
        <w:rPr>
          <w:rFonts w:ascii="Arial" w:hAnsi="Arial" w:cs="Arial"/>
          <w:color w:val="222222"/>
          <w:lang w:val="bg-BG"/>
        </w:rPr>
        <w:t>огат да се прилагат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D90701">
        <w:rPr>
          <w:rFonts w:ascii="Arial" w:hAnsi="Arial" w:cs="Arial"/>
          <w:color w:val="222222"/>
          <w:lang w:val="bg-BG"/>
        </w:rPr>
        <w:t>н</w:t>
      </w:r>
      <w:r w:rsidRPr="00D72B4C">
        <w:rPr>
          <w:rFonts w:ascii="Arial" w:hAnsi="Arial" w:cs="Arial"/>
          <w:color w:val="222222"/>
          <w:lang w:val="bg-BG"/>
        </w:rPr>
        <w:t>ационални</w:t>
      </w:r>
      <w:r w:rsidR="00D90701">
        <w:rPr>
          <w:rFonts w:ascii="Arial" w:hAnsi="Arial" w:cs="Arial"/>
          <w:color w:val="222222"/>
          <w:lang w:val="bg-BG"/>
        </w:rPr>
        <w:t>те</w:t>
      </w:r>
      <w:r w:rsidRPr="00D72B4C">
        <w:rPr>
          <w:rFonts w:ascii="Arial" w:hAnsi="Arial" w:cs="Arial"/>
          <w:color w:val="222222"/>
          <w:lang w:val="bg-BG"/>
        </w:rPr>
        <w:t xml:space="preserve"> изисквания по отношение на осигуряването на пълна проследяемост.</w:t>
      </w:r>
    </w:p>
    <w:p w:rsidR="006E454A" w:rsidRPr="00D72B4C" w:rsidRDefault="006E454A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Прил</w:t>
      </w:r>
      <w:r w:rsidR="00D90701">
        <w:rPr>
          <w:rFonts w:ascii="Arial" w:hAnsi="Arial" w:cs="Arial"/>
          <w:color w:val="222222"/>
          <w:lang w:val="bg-BG"/>
        </w:rPr>
        <w:t>агането</w:t>
      </w:r>
      <w:r w:rsidRPr="00D72B4C">
        <w:rPr>
          <w:rFonts w:ascii="Arial" w:hAnsi="Arial" w:cs="Arial"/>
          <w:color w:val="222222"/>
          <w:lang w:val="bg-BG"/>
        </w:rPr>
        <w:t xml:space="preserve"> на SEC задължително </w:t>
      </w:r>
      <w:r w:rsidR="00D90701">
        <w:rPr>
          <w:rFonts w:ascii="Arial" w:hAnsi="Arial" w:cs="Arial"/>
          <w:color w:val="222222"/>
          <w:lang w:val="bg-BG"/>
        </w:rPr>
        <w:t>ли е за тъкани /</w:t>
      </w:r>
      <w:r w:rsidR="00673598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клетки</w:t>
      </w:r>
      <w:r w:rsidR="00D90701">
        <w:rPr>
          <w:rFonts w:ascii="Arial" w:hAnsi="Arial" w:cs="Arial"/>
          <w:color w:val="222222"/>
          <w:lang w:val="bg-BG"/>
        </w:rPr>
        <w:t>, които се съхраняват</w:t>
      </w:r>
      <w:r w:rsidRPr="00D72B4C">
        <w:rPr>
          <w:rFonts w:ascii="Arial" w:hAnsi="Arial" w:cs="Arial"/>
          <w:color w:val="222222"/>
          <w:lang w:val="bg-BG"/>
        </w:rPr>
        <w:t xml:space="preserve"> преди 29</w:t>
      </w:r>
      <w:r w:rsidR="00D90701">
        <w:rPr>
          <w:rFonts w:ascii="Arial" w:hAnsi="Arial" w:cs="Arial"/>
          <w:color w:val="222222"/>
          <w:lang w:val="bg-BG"/>
        </w:rPr>
        <w:t xml:space="preserve"> октомври 2016</w:t>
      </w:r>
      <w:r w:rsidRPr="00D72B4C">
        <w:rPr>
          <w:rFonts w:ascii="Arial" w:hAnsi="Arial" w:cs="Arial"/>
          <w:color w:val="222222"/>
          <w:lang w:val="bg-BG"/>
        </w:rPr>
        <w:t>г. и се разпр</w:t>
      </w:r>
      <w:r w:rsidR="00D90701">
        <w:rPr>
          <w:rFonts w:ascii="Arial" w:hAnsi="Arial" w:cs="Arial"/>
          <w:color w:val="222222"/>
          <w:lang w:val="bg-BG"/>
        </w:rPr>
        <w:t>еделят</w:t>
      </w:r>
      <w:r w:rsidRPr="00D72B4C">
        <w:rPr>
          <w:rFonts w:ascii="Arial" w:hAnsi="Arial" w:cs="Arial"/>
          <w:color w:val="222222"/>
          <w:lang w:val="bg-BG"/>
        </w:rPr>
        <w:t xml:space="preserve"> до 30 Април 2017</w:t>
      </w:r>
      <w:r w:rsidR="00D90701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? 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НЕ. Вижте преходен период (виж също отговора на въпрос 3.3 по-горе).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D90701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Прил</w:t>
      </w:r>
      <w:r>
        <w:rPr>
          <w:rFonts w:ascii="Arial" w:hAnsi="Arial" w:cs="Arial"/>
          <w:color w:val="222222"/>
          <w:lang w:val="bg-BG"/>
        </w:rPr>
        <w:t>агането</w:t>
      </w:r>
      <w:r w:rsidR="006E454A" w:rsidRPr="00D72B4C">
        <w:rPr>
          <w:rFonts w:ascii="Arial" w:hAnsi="Arial" w:cs="Arial"/>
          <w:color w:val="222222"/>
          <w:lang w:val="bg-BG"/>
        </w:rPr>
        <w:t xml:space="preserve"> на SEC задължително</w:t>
      </w:r>
      <w:r w:rsidR="00673598">
        <w:rPr>
          <w:rFonts w:ascii="Arial" w:hAnsi="Arial" w:cs="Arial"/>
          <w:color w:val="222222"/>
          <w:lang w:val="bg-BG"/>
        </w:rPr>
        <w:t xml:space="preserve"> ли е</w:t>
      </w:r>
      <w:r w:rsidR="006E454A" w:rsidRPr="00D72B4C">
        <w:rPr>
          <w:rFonts w:ascii="Arial" w:hAnsi="Arial" w:cs="Arial"/>
          <w:color w:val="222222"/>
          <w:lang w:val="bg-BG"/>
        </w:rPr>
        <w:t xml:space="preserve"> за тъкани / клетки</w:t>
      </w:r>
      <w:r>
        <w:rPr>
          <w:rFonts w:ascii="Arial" w:hAnsi="Arial" w:cs="Arial"/>
          <w:color w:val="222222"/>
          <w:lang w:val="bg-BG"/>
        </w:rPr>
        <w:t>, които</w:t>
      </w:r>
      <w:r w:rsidR="006E454A" w:rsidRPr="00D72B4C">
        <w:rPr>
          <w:rFonts w:ascii="Arial" w:hAnsi="Arial" w:cs="Arial"/>
          <w:color w:val="222222"/>
          <w:lang w:val="bg-BG"/>
        </w:rPr>
        <w:t xml:space="preserve"> </w:t>
      </w:r>
      <w:r>
        <w:rPr>
          <w:rFonts w:ascii="Arial" w:hAnsi="Arial" w:cs="Arial"/>
          <w:color w:val="222222"/>
          <w:lang w:val="bg-BG"/>
        </w:rPr>
        <w:t>се съхраняват</w:t>
      </w:r>
      <w:r w:rsidR="0021344A">
        <w:rPr>
          <w:rFonts w:ascii="Arial" w:hAnsi="Arial" w:cs="Arial"/>
          <w:color w:val="222222"/>
          <w:lang w:val="bg-BG"/>
        </w:rPr>
        <w:t xml:space="preserve"> преди 29-ти октомври 2016</w:t>
      </w:r>
      <w:r w:rsidR="006E454A" w:rsidRPr="00D72B4C">
        <w:rPr>
          <w:rFonts w:ascii="Arial" w:hAnsi="Arial" w:cs="Arial"/>
          <w:color w:val="222222"/>
          <w:lang w:val="bg-BG"/>
        </w:rPr>
        <w:t>г.</w:t>
      </w:r>
      <w:r w:rsidR="0021344A">
        <w:rPr>
          <w:rFonts w:ascii="Arial" w:hAnsi="Arial" w:cs="Arial"/>
          <w:color w:val="222222"/>
          <w:lang w:val="bg-BG"/>
        </w:rPr>
        <w:t>,</w:t>
      </w:r>
      <w:r w:rsidR="006E454A" w:rsidRPr="00D72B4C">
        <w:rPr>
          <w:rFonts w:ascii="Arial" w:hAnsi="Arial" w:cs="Arial"/>
          <w:color w:val="222222"/>
          <w:lang w:val="bg-BG"/>
        </w:rPr>
        <w:t xml:space="preserve"> </w:t>
      </w:r>
      <w:r w:rsidR="0021344A">
        <w:rPr>
          <w:rFonts w:ascii="Arial" w:hAnsi="Arial" w:cs="Arial"/>
          <w:color w:val="222222"/>
          <w:lang w:val="bg-BG"/>
        </w:rPr>
        <w:t>а</w:t>
      </w:r>
      <w:r w:rsidR="006E454A" w:rsidRPr="00D72B4C">
        <w:rPr>
          <w:rFonts w:ascii="Arial" w:hAnsi="Arial" w:cs="Arial"/>
          <w:color w:val="222222"/>
          <w:lang w:val="bg-BG"/>
        </w:rPr>
        <w:t xml:space="preserve"> се разпр</w:t>
      </w:r>
      <w:r w:rsidR="0021344A">
        <w:rPr>
          <w:rFonts w:ascii="Arial" w:hAnsi="Arial" w:cs="Arial"/>
          <w:color w:val="222222"/>
          <w:lang w:val="bg-BG"/>
        </w:rPr>
        <w:t>еделят</w:t>
      </w:r>
      <w:r w:rsidR="006E454A" w:rsidRPr="00D72B4C">
        <w:rPr>
          <w:rFonts w:ascii="Arial" w:hAnsi="Arial" w:cs="Arial"/>
          <w:color w:val="222222"/>
          <w:lang w:val="bg-BG"/>
        </w:rPr>
        <w:t xml:space="preserve"> след 30 Април 2017</w:t>
      </w:r>
      <w:r w:rsidR="0021344A">
        <w:rPr>
          <w:rFonts w:ascii="Arial" w:hAnsi="Arial" w:cs="Arial"/>
          <w:color w:val="222222"/>
          <w:lang w:val="bg-BG"/>
        </w:rPr>
        <w:t>г.</w:t>
      </w:r>
      <w:r w:rsidR="006E454A" w:rsidRPr="00D72B4C">
        <w:rPr>
          <w:rFonts w:ascii="Arial" w:hAnsi="Arial" w:cs="Arial"/>
          <w:color w:val="222222"/>
          <w:lang w:val="bg-BG"/>
        </w:rPr>
        <w:t xml:space="preserve">? 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ДА. Когато се разпределят след 29 октомври 2021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(</w:t>
      </w:r>
      <w:r w:rsidR="0021344A">
        <w:rPr>
          <w:rFonts w:ascii="Arial" w:hAnsi="Arial" w:cs="Arial"/>
          <w:color w:val="222222"/>
          <w:lang w:val="bg-BG"/>
        </w:rPr>
        <w:t xml:space="preserve">НЕ, </w:t>
      </w:r>
      <w:r w:rsidRPr="00D72B4C">
        <w:rPr>
          <w:rFonts w:ascii="Arial" w:hAnsi="Arial" w:cs="Arial"/>
          <w:color w:val="222222"/>
          <w:lang w:val="bg-BG"/>
        </w:rPr>
        <w:t xml:space="preserve"> ако </w:t>
      </w:r>
      <w:r w:rsidR="00D36967">
        <w:rPr>
          <w:rFonts w:ascii="Arial" w:hAnsi="Arial" w:cs="Arial"/>
          <w:color w:val="222222"/>
          <w:lang w:val="bg-BG"/>
        </w:rPr>
        <w:t xml:space="preserve"> са разпределени</w:t>
      </w:r>
      <w:r w:rsidRPr="00D72B4C">
        <w:rPr>
          <w:rFonts w:ascii="Arial" w:hAnsi="Arial" w:cs="Arial"/>
          <w:color w:val="222222"/>
          <w:lang w:val="bg-BG"/>
        </w:rPr>
        <w:t xml:space="preserve"> преди тази дата) поради изтичане на преходния период (5 години, считано от 29 октомври 2016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).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Дали прилагане на SEC </w:t>
      </w:r>
      <w:r w:rsidR="0021344A">
        <w:rPr>
          <w:rFonts w:ascii="Arial" w:hAnsi="Arial" w:cs="Arial"/>
          <w:color w:val="222222"/>
          <w:lang w:val="bg-BG"/>
        </w:rPr>
        <w:t xml:space="preserve">е </w:t>
      </w:r>
      <w:r w:rsidRPr="00D72B4C">
        <w:rPr>
          <w:rFonts w:ascii="Arial" w:hAnsi="Arial" w:cs="Arial"/>
          <w:color w:val="222222"/>
          <w:lang w:val="bg-BG"/>
        </w:rPr>
        <w:t xml:space="preserve">задължително за тъкани / клетки </w:t>
      </w:r>
      <w:r w:rsidR="0021344A">
        <w:rPr>
          <w:rFonts w:ascii="Arial" w:hAnsi="Arial" w:cs="Arial"/>
          <w:color w:val="222222"/>
          <w:lang w:val="bg-BG"/>
        </w:rPr>
        <w:t>които се съхраняват</w:t>
      </w:r>
      <w:r w:rsidRPr="00D72B4C">
        <w:rPr>
          <w:rFonts w:ascii="Arial" w:hAnsi="Arial" w:cs="Arial"/>
          <w:color w:val="222222"/>
          <w:lang w:val="bg-BG"/>
        </w:rPr>
        <w:t xml:space="preserve"> преди 29-ти октомври 2016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, но разпределени след 29 Октомври 2021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?</w:t>
      </w: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E454A" w:rsidRPr="00D72B4C" w:rsidRDefault="006E45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ДА. За дълбоко замразени тъкани / клетки, ако SEC не </w:t>
      </w:r>
      <w:r w:rsidR="0021344A">
        <w:rPr>
          <w:rFonts w:ascii="Arial" w:hAnsi="Arial" w:cs="Arial"/>
          <w:color w:val="222222"/>
          <w:lang w:val="bg-BG"/>
        </w:rPr>
        <w:t>е приложен</w:t>
      </w:r>
      <w:r w:rsidRPr="00D72B4C">
        <w:rPr>
          <w:rFonts w:ascii="Arial" w:hAnsi="Arial" w:cs="Arial"/>
          <w:color w:val="222222"/>
          <w:lang w:val="bg-BG"/>
        </w:rPr>
        <w:t xml:space="preserve"> преди съхранение</w:t>
      </w:r>
      <w:r w:rsidR="0021344A">
        <w:rPr>
          <w:rFonts w:ascii="Arial" w:hAnsi="Arial" w:cs="Arial"/>
          <w:color w:val="222222"/>
          <w:lang w:val="bg-BG"/>
        </w:rPr>
        <w:t>то</w:t>
      </w:r>
      <w:r w:rsidRPr="00D72B4C">
        <w:rPr>
          <w:rFonts w:ascii="Arial" w:hAnsi="Arial" w:cs="Arial"/>
          <w:color w:val="222222"/>
          <w:lang w:val="bg-BG"/>
        </w:rPr>
        <w:t xml:space="preserve">, ще бъде задължително </w:t>
      </w:r>
      <w:r w:rsidR="0021344A" w:rsidRPr="00D72B4C">
        <w:rPr>
          <w:rFonts w:ascii="Arial" w:hAnsi="Arial" w:cs="Arial"/>
          <w:color w:val="222222"/>
          <w:lang w:val="bg-BG"/>
        </w:rPr>
        <w:t xml:space="preserve">преетикетиране </w:t>
      </w:r>
      <w:r w:rsidRPr="00D72B4C">
        <w:rPr>
          <w:rFonts w:ascii="Arial" w:hAnsi="Arial" w:cs="Arial"/>
          <w:color w:val="222222"/>
          <w:lang w:val="bg-BG"/>
        </w:rPr>
        <w:t>в момента на разпределение</w:t>
      </w:r>
      <w:r w:rsidR="0021344A">
        <w:rPr>
          <w:rFonts w:ascii="Arial" w:hAnsi="Arial" w:cs="Arial"/>
          <w:color w:val="222222"/>
          <w:lang w:val="bg-BG"/>
        </w:rPr>
        <w:t>то за употреба при човек</w:t>
      </w:r>
      <w:r w:rsidRPr="00D72B4C">
        <w:rPr>
          <w:rFonts w:ascii="Arial" w:hAnsi="Arial" w:cs="Arial"/>
          <w:color w:val="222222"/>
          <w:lang w:val="bg-BG"/>
        </w:rPr>
        <w:t>.</w:t>
      </w:r>
    </w:p>
    <w:p w:rsidR="00B133CC" w:rsidRPr="00D72B4C" w:rsidRDefault="00B133C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B133CC" w:rsidRPr="00D72B4C" w:rsidRDefault="00B133CC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Приложението на SEC задължително ли е за тъкани / клетки, които се придобиват и обработват между 29 Октомври 2016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и 29 Април 2017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? </w:t>
      </w:r>
    </w:p>
    <w:p w:rsidR="00B133CC" w:rsidRPr="00D72B4C" w:rsidRDefault="00B133C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36967" w:rsidRPr="00D72B4C" w:rsidRDefault="00B133CC" w:rsidP="00D36967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Ако тъканите или клетките се доставят и обработват между 29 Октомври</w:t>
      </w:r>
      <w:r w:rsidR="0021344A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2016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(краен срок за транспониране в националното законодателство) и 29 април 2017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 xml:space="preserve"> (краен срок за прилагане в ЕС), прилагането на SEC зависи от момента на освобождаването им за клинично приложение:</w:t>
      </w:r>
      <w:r w:rsidRPr="00D72B4C">
        <w:rPr>
          <w:rFonts w:ascii="Arial" w:hAnsi="Arial" w:cs="Arial"/>
          <w:color w:val="222222"/>
          <w:lang w:val="bg-BG"/>
        </w:rPr>
        <w:br/>
        <w:t xml:space="preserve">   - Ако </w:t>
      </w:r>
      <w:r w:rsidR="0021344A">
        <w:rPr>
          <w:rFonts w:ascii="Arial" w:hAnsi="Arial" w:cs="Arial"/>
          <w:color w:val="222222"/>
          <w:lang w:val="bg-BG"/>
        </w:rPr>
        <w:t>са разпределени</w:t>
      </w:r>
      <w:r w:rsidRPr="00D72B4C">
        <w:rPr>
          <w:rFonts w:ascii="Arial" w:hAnsi="Arial" w:cs="Arial"/>
          <w:color w:val="222222"/>
          <w:lang w:val="bg-BG"/>
        </w:rPr>
        <w:t xml:space="preserve"> преди 29 април 2017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, прилагането на SEC не е задължително;</w:t>
      </w:r>
      <w:r w:rsidRPr="00D72B4C">
        <w:rPr>
          <w:rFonts w:ascii="Arial" w:hAnsi="Arial" w:cs="Arial"/>
          <w:color w:val="222222"/>
          <w:lang w:val="bg-BG"/>
        </w:rPr>
        <w:br/>
        <w:t xml:space="preserve">   - Ако </w:t>
      </w:r>
      <w:r w:rsidR="0021344A">
        <w:rPr>
          <w:rFonts w:ascii="Arial" w:hAnsi="Arial" w:cs="Arial"/>
          <w:color w:val="222222"/>
          <w:lang w:val="bg-BG"/>
        </w:rPr>
        <w:t>са разпределени</w:t>
      </w:r>
      <w:r w:rsidRPr="00D72B4C">
        <w:rPr>
          <w:rFonts w:ascii="Arial" w:hAnsi="Arial" w:cs="Arial"/>
          <w:color w:val="222222"/>
          <w:lang w:val="bg-BG"/>
        </w:rPr>
        <w:t xml:space="preserve"> на / след 29 април 2017</w:t>
      </w:r>
      <w:r w:rsidR="0021344A">
        <w:rPr>
          <w:rFonts w:ascii="Arial" w:hAnsi="Arial" w:cs="Arial"/>
          <w:color w:val="222222"/>
          <w:lang w:val="bg-BG"/>
        </w:rPr>
        <w:t>г.</w:t>
      </w:r>
      <w:r w:rsidRPr="00D72B4C">
        <w:rPr>
          <w:rFonts w:ascii="Arial" w:hAnsi="Arial" w:cs="Arial"/>
          <w:color w:val="222222"/>
          <w:lang w:val="bg-BG"/>
        </w:rPr>
        <w:t>, SEC трябва да се приложи.</w:t>
      </w:r>
    </w:p>
    <w:p w:rsidR="00281601" w:rsidRPr="00D72B4C" w:rsidRDefault="00281601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281601" w:rsidRPr="00CA4817" w:rsidRDefault="00281601" w:rsidP="00482D6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val="bg-BG"/>
        </w:rPr>
      </w:pPr>
      <w:proofErr w:type="spellStart"/>
      <w:r w:rsidRPr="00CA4817">
        <w:rPr>
          <w:rFonts w:ascii="Arial" w:hAnsi="Arial" w:cs="Arial"/>
          <w:b/>
          <w:sz w:val="24"/>
          <w:szCs w:val="24"/>
        </w:rPr>
        <w:t>Прилагане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481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61D6" w:rsidRPr="00CA4817">
        <w:rPr>
          <w:rFonts w:ascii="Arial" w:hAnsi="Arial" w:cs="Arial"/>
          <w:b/>
          <w:sz w:val="24"/>
          <w:szCs w:val="24"/>
        </w:rPr>
        <w:t>Единния</w:t>
      </w:r>
      <w:proofErr w:type="spellEnd"/>
      <w:r w:rsidR="00EA61D6"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61D6" w:rsidRPr="00CA4817">
        <w:rPr>
          <w:rFonts w:ascii="Arial" w:hAnsi="Arial" w:cs="Arial"/>
          <w:b/>
          <w:sz w:val="24"/>
          <w:szCs w:val="24"/>
        </w:rPr>
        <w:t>европейски</w:t>
      </w:r>
      <w:proofErr w:type="spellEnd"/>
      <w:r w:rsidR="00EA61D6"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61D6" w:rsidRPr="00CA4817">
        <w:rPr>
          <w:rFonts w:ascii="Arial" w:hAnsi="Arial" w:cs="Arial"/>
          <w:b/>
          <w:sz w:val="24"/>
          <w:szCs w:val="24"/>
        </w:rPr>
        <w:t>код</w:t>
      </w:r>
      <w:proofErr w:type="spellEnd"/>
      <w:r w:rsidR="00EA61D6" w:rsidRPr="00CA4817">
        <w:rPr>
          <w:rFonts w:ascii="Arial" w:hAnsi="Arial" w:cs="Arial"/>
          <w:b/>
          <w:sz w:val="24"/>
          <w:szCs w:val="24"/>
        </w:rPr>
        <w:t xml:space="preserve"> </w:t>
      </w:r>
      <w:r w:rsidRPr="00CA4817">
        <w:rPr>
          <w:rFonts w:ascii="Arial" w:hAnsi="Arial" w:cs="Arial"/>
          <w:b/>
          <w:sz w:val="24"/>
          <w:szCs w:val="24"/>
        </w:rPr>
        <w:t>SEC</w:t>
      </w:r>
    </w:p>
    <w:p w:rsidR="006E454A" w:rsidRPr="00D72B4C" w:rsidRDefault="00281601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Ще бъде ли задължително да се </w:t>
      </w:r>
      <w:r w:rsidR="0021344A">
        <w:rPr>
          <w:rFonts w:ascii="Arial" w:hAnsi="Arial" w:cs="Arial"/>
          <w:color w:val="222222"/>
          <w:lang w:val="bg-BG"/>
        </w:rPr>
        <w:t>приложи</w:t>
      </w:r>
      <w:r w:rsidRPr="00D72B4C">
        <w:rPr>
          <w:rFonts w:ascii="Arial" w:hAnsi="Arial" w:cs="Arial"/>
          <w:color w:val="222222"/>
          <w:lang w:val="bg-BG"/>
        </w:rPr>
        <w:t xml:space="preserve"> SEC върху всеки етикет </w:t>
      </w:r>
      <w:r w:rsidR="0021344A">
        <w:rPr>
          <w:rFonts w:ascii="Arial" w:hAnsi="Arial" w:cs="Arial"/>
          <w:color w:val="222222"/>
          <w:lang w:val="bg-BG"/>
        </w:rPr>
        <w:t xml:space="preserve">на </w:t>
      </w:r>
      <w:r w:rsidRPr="00D72B4C">
        <w:rPr>
          <w:rFonts w:ascii="Arial" w:hAnsi="Arial" w:cs="Arial"/>
          <w:color w:val="222222"/>
          <w:lang w:val="bg-BG"/>
        </w:rPr>
        <w:t xml:space="preserve">тъкан / клетка? </w:t>
      </w:r>
    </w:p>
    <w:p w:rsidR="00281601" w:rsidRPr="00D72B4C" w:rsidRDefault="00281601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F94860" w:rsidRPr="00D72B4C" w:rsidRDefault="00D36967" w:rsidP="00307B62">
      <w:pPr>
        <w:spacing w:after="0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lastRenderedPageBreak/>
        <w:t xml:space="preserve">По принцип </w:t>
      </w:r>
      <w:r w:rsidR="00281601" w:rsidRPr="00D72B4C">
        <w:rPr>
          <w:rFonts w:ascii="Arial" w:hAnsi="Arial" w:cs="Arial"/>
          <w:color w:val="222222"/>
          <w:lang w:val="bg-BG"/>
        </w:rPr>
        <w:t xml:space="preserve">ДА. </w:t>
      </w:r>
      <w:r w:rsidR="0021344A">
        <w:rPr>
          <w:rFonts w:ascii="Arial" w:hAnsi="Arial" w:cs="Arial"/>
          <w:color w:val="222222"/>
          <w:lang w:val="bg-BG"/>
        </w:rPr>
        <w:t>Единият европейски код (</w:t>
      </w:r>
      <w:r w:rsidR="00281601" w:rsidRPr="00D72B4C">
        <w:rPr>
          <w:rFonts w:ascii="Arial" w:hAnsi="Arial" w:cs="Arial"/>
          <w:color w:val="222222"/>
          <w:lang w:val="bg-BG"/>
        </w:rPr>
        <w:t xml:space="preserve"> SEC</w:t>
      </w:r>
      <w:r w:rsidR="0021344A">
        <w:rPr>
          <w:rFonts w:ascii="Arial" w:hAnsi="Arial" w:cs="Arial"/>
          <w:color w:val="222222"/>
          <w:lang w:val="bg-BG"/>
        </w:rPr>
        <w:t>)</w:t>
      </w:r>
      <w:r w:rsidR="00281601" w:rsidRPr="00D72B4C">
        <w:rPr>
          <w:rFonts w:ascii="Arial" w:hAnsi="Arial" w:cs="Arial"/>
          <w:color w:val="222222"/>
          <w:lang w:val="bg-BG"/>
        </w:rPr>
        <w:t xml:space="preserve"> трябва да се прилага за всички тъкани и клетки, разпределени за прил</w:t>
      </w:r>
      <w:r w:rsidR="0021344A">
        <w:rPr>
          <w:rFonts w:ascii="Arial" w:hAnsi="Arial" w:cs="Arial"/>
          <w:color w:val="222222"/>
          <w:lang w:val="bg-BG"/>
        </w:rPr>
        <w:t>ожение</w:t>
      </w:r>
      <w:r w:rsidR="00281601" w:rsidRPr="00D72B4C">
        <w:rPr>
          <w:rFonts w:ascii="Arial" w:hAnsi="Arial" w:cs="Arial"/>
          <w:color w:val="222222"/>
          <w:lang w:val="bg-BG"/>
        </w:rPr>
        <w:t xml:space="preserve"> при хора (</w:t>
      </w:r>
      <w:r w:rsidR="0030080A" w:rsidRPr="00D72B4C">
        <w:rPr>
          <w:rFonts w:ascii="Arial" w:hAnsi="Arial" w:cs="Arial"/>
          <w:color w:val="222222"/>
          <w:lang w:val="bg-BG"/>
        </w:rPr>
        <w:t>т.е. трансплантация и асистирани</w:t>
      </w:r>
      <w:r w:rsidR="00281601" w:rsidRPr="00D72B4C">
        <w:rPr>
          <w:rFonts w:ascii="Arial" w:hAnsi="Arial" w:cs="Arial"/>
          <w:color w:val="222222"/>
          <w:lang w:val="bg-BG"/>
        </w:rPr>
        <w:t xml:space="preserve"> репродуктивни технологии). За други ситуации, в които тъканите и клетките са </w:t>
      </w:r>
      <w:r w:rsidR="0021344A">
        <w:rPr>
          <w:rFonts w:ascii="Arial" w:hAnsi="Arial" w:cs="Arial"/>
          <w:color w:val="222222"/>
          <w:lang w:val="bg-BG"/>
        </w:rPr>
        <w:t xml:space="preserve">пуснати в </w:t>
      </w:r>
      <w:r w:rsidR="00281601" w:rsidRPr="00D72B4C">
        <w:rPr>
          <w:rFonts w:ascii="Arial" w:hAnsi="Arial" w:cs="Arial"/>
          <w:color w:val="222222"/>
          <w:lang w:val="bg-BG"/>
        </w:rPr>
        <w:t xml:space="preserve"> обр</w:t>
      </w:r>
      <w:r w:rsidR="0021344A">
        <w:rPr>
          <w:rFonts w:ascii="Arial" w:hAnsi="Arial" w:cs="Arial"/>
          <w:color w:val="222222"/>
          <w:lang w:val="bg-BG"/>
        </w:rPr>
        <w:t>а</w:t>
      </w:r>
      <w:r w:rsidR="00281601" w:rsidRPr="00D72B4C">
        <w:rPr>
          <w:rFonts w:ascii="Arial" w:hAnsi="Arial" w:cs="Arial"/>
          <w:color w:val="222222"/>
          <w:lang w:val="bg-BG"/>
        </w:rPr>
        <w:t xml:space="preserve">щение (например прехвърляне към друг оператор за допълнителна обработка със или без </w:t>
      </w:r>
      <w:r w:rsidR="0021344A">
        <w:rPr>
          <w:rFonts w:ascii="Arial" w:hAnsi="Arial" w:cs="Arial"/>
          <w:color w:val="222222"/>
          <w:lang w:val="bg-BG"/>
        </w:rPr>
        <w:t>връщане</w:t>
      </w:r>
      <w:r w:rsidR="00281601" w:rsidRPr="00D72B4C">
        <w:rPr>
          <w:rFonts w:ascii="Arial" w:hAnsi="Arial" w:cs="Arial"/>
          <w:color w:val="222222"/>
          <w:lang w:val="bg-BG"/>
        </w:rPr>
        <w:t>), като минимум идентификаци</w:t>
      </w:r>
      <w:r w:rsidR="0021344A">
        <w:rPr>
          <w:rFonts w:ascii="Arial" w:hAnsi="Arial" w:cs="Arial"/>
          <w:color w:val="222222"/>
          <w:lang w:val="bg-BG"/>
        </w:rPr>
        <w:t>онните</w:t>
      </w:r>
      <w:r w:rsidR="00281601" w:rsidRPr="00D72B4C">
        <w:rPr>
          <w:rFonts w:ascii="Arial" w:hAnsi="Arial" w:cs="Arial"/>
          <w:color w:val="222222"/>
          <w:lang w:val="bg-BG"/>
        </w:rPr>
        <w:t xml:space="preserve"> </w:t>
      </w:r>
      <w:r w:rsidR="0021344A">
        <w:rPr>
          <w:rFonts w:ascii="Arial" w:hAnsi="Arial" w:cs="Arial"/>
          <w:color w:val="222222"/>
          <w:lang w:val="bg-BG"/>
        </w:rPr>
        <w:t xml:space="preserve">данни за </w:t>
      </w:r>
      <w:r w:rsidR="00281601" w:rsidRPr="00D72B4C">
        <w:rPr>
          <w:rFonts w:ascii="Arial" w:hAnsi="Arial" w:cs="Arial"/>
          <w:color w:val="222222"/>
          <w:lang w:val="bg-BG"/>
        </w:rPr>
        <w:t xml:space="preserve"> дарение</w:t>
      </w:r>
      <w:r w:rsidR="0021344A">
        <w:rPr>
          <w:rFonts w:ascii="Arial" w:hAnsi="Arial" w:cs="Arial"/>
          <w:color w:val="222222"/>
          <w:lang w:val="bg-BG"/>
        </w:rPr>
        <w:t>то</w:t>
      </w:r>
      <w:r w:rsidR="00281601" w:rsidRPr="00D72B4C">
        <w:rPr>
          <w:rFonts w:ascii="Arial" w:hAnsi="Arial" w:cs="Arial"/>
          <w:color w:val="222222"/>
          <w:lang w:val="bg-BG"/>
        </w:rPr>
        <w:t xml:space="preserve"> трябва да се прилага в придружаващата документация. Например, при изпращане на костите на трето лице за облъчване, SEC-DI трябва да се прилага най-малко в придружаващата документация.</w:t>
      </w:r>
      <w:r w:rsidR="00281601" w:rsidRPr="00D72B4C">
        <w:rPr>
          <w:rFonts w:ascii="Arial" w:hAnsi="Arial" w:cs="Arial"/>
          <w:color w:val="222222"/>
          <w:lang w:val="bg-BG"/>
        </w:rPr>
        <w:br/>
        <w:t xml:space="preserve">Когато размерът на етикета не допуска прилагането на SEC (например ембрион и сламки сперма), кодът се </w:t>
      </w:r>
      <w:r w:rsidR="0021344A" w:rsidRPr="00D72B4C">
        <w:rPr>
          <w:rFonts w:ascii="Arial" w:hAnsi="Arial" w:cs="Arial"/>
          <w:color w:val="222222"/>
          <w:lang w:val="bg-BG"/>
        </w:rPr>
        <w:t>свърз</w:t>
      </w:r>
      <w:r w:rsidR="0021344A">
        <w:rPr>
          <w:rFonts w:ascii="Arial" w:hAnsi="Arial" w:cs="Arial"/>
          <w:color w:val="222222"/>
          <w:lang w:val="bg-BG"/>
        </w:rPr>
        <w:t>в</w:t>
      </w:r>
      <w:r>
        <w:rPr>
          <w:rFonts w:ascii="Arial" w:hAnsi="Arial" w:cs="Arial"/>
          <w:color w:val="222222"/>
          <w:lang w:val="bg-BG"/>
        </w:rPr>
        <w:t>а</w:t>
      </w:r>
      <w:r w:rsidR="0021344A" w:rsidRPr="00D72B4C">
        <w:rPr>
          <w:rFonts w:ascii="Arial" w:hAnsi="Arial" w:cs="Arial"/>
          <w:color w:val="222222"/>
          <w:lang w:val="bg-BG"/>
        </w:rPr>
        <w:t xml:space="preserve"> </w:t>
      </w:r>
      <w:r w:rsidR="00281601" w:rsidRPr="00D72B4C">
        <w:rPr>
          <w:rFonts w:ascii="Arial" w:hAnsi="Arial" w:cs="Arial"/>
          <w:color w:val="222222"/>
          <w:lang w:val="bg-BG"/>
        </w:rPr>
        <w:t>еднозначно с тъкани и клетки, опаковани с такъв етикет чрез придружаващата документация.</w:t>
      </w:r>
      <w:r w:rsidR="00281601" w:rsidRPr="00D72B4C">
        <w:rPr>
          <w:rFonts w:ascii="Arial" w:hAnsi="Arial" w:cs="Arial"/>
          <w:color w:val="222222"/>
          <w:lang w:val="bg-BG"/>
        </w:rPr>
        <w:br/>
        <w:t>Някои тъкани и клетки са изключени от прилагането на SEC (виж отговора на въпрос 4.2.)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color w:val="222222"/>
          <w:lang w:val="bg-BG"/>
        </w:rPr>
        <w:t xml:space="preserve">Според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>, изменена с Директива (ЕС) 2015/565 държавите-членки могат също да позволят освобождавания (виж отговора на въпрос 4.3.)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95EC0" w:rsidRPr="00D72B4C" w:rsidRDefault="00A95EC0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Кои тъкани и клетки са изключени от прилагането на SEC?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95EC0" w:rsidRPr="00D72B4C" w:rsidRDefault="00A95EC0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Следните тъкани и клетки са изключени от прилагането на SEC:</w:t>
      </w:r>
      <w:r w:rsidRPr="00D72B4C">
        <w:rPr>
          <w:rFonts w:ascii="Arial" w:hAnsi="Arial" w:cs="Arial"/>
          <w:color w:val="222222"/>
          <w:lang w:val="bg-BG"/>
        </w:rPr>
        <w:br/>
        <w:t xml:space="preserve">    (А) репродуктивни клетки от </w:t>
      </w:r>
      <w:r w:rsidR="00825C0F">
        <w:rPr>
          <w:rFonts w:ascii="Arial" w:hAnsi="Arial" w:cs="Arial"/>
          <w:color w:val="222222"/>
          <w:lang w:val="bg-BG"/>
        </w:rPr>
        <w:t>партньорско дарение</w:t>
      </w:r>
      <w:r w:rsidRPr="00D72B4C">
        <w:rPr>
          <w:rFonts w:ascii="Arial" w:hAnsi="Arial" w:cs="Arial"/>
          <w:color w:val="222222"/>
          <w:lang w:val="bg-BG"/>
        </w:rPr>
        <w:t>;</w:t>
      </w:r>
      <w:r w:rsidRPr="00D72B4C">
        <w:rPr>
          <w:rFonts w:ascii="Arial" w:hAnsi="Arial" w:cs="Arial"/>
          <w:color w:val="222222"/>
          <w:lang w:val="bg-BG"/>
        </w:rPr>
        <w:br/>
        <w:t xml:space="preserve">    (Б) тъкани и клетки, разпределени директно за незабавна трансплантация на получателя, както е посочено в член 6 (5) от Директива </w:t>
      </w:r>
      <w:r w:rsidR="00A81565">
        <w:rPr>
          <w:rFonts w:ascii="Arial" w:hAnsi="Arial" w:cs="Arial"/>
          <w:color w:val="222222"/>
          <w:lang w:val="bg-BG"/>
        </w:rPr>
        <w:t xml:space="preserve">2004/23/ЕО </w:t>
      </w:r>
      <w:r w:rsidRPr="00D72B4C">
        <w:rPr>
          <w:rFonts w:ascii="Arial" w:hAnsi="Arial" w:cs="Arial"/>
          <w:color w:val="222222"/>
          <w:lang w:val="bg-BG"/>
        </w:rPr>
        <w:t>(напр. хемопоетични стволови клетки; Лечебните заведения трябва да проверят транспонирането на "незабавна трансплантация" в националното си законодателство);</w:t>
      </w:r>
      <w:r w:rsidRPr="00D72B4C">
        <w:rPr>
          <w:rFonts w:ascii="Arial" w:hAnsi="Arial" w:cs="Arial"/>
          <w:color w:val="222222"/>
          <w:lang w:val="bg-BG"/>
        </w:rPr>
        <w:br/>
        <w:t xml:space="preserve">    (C) тъкани и клетки, внесени в Съюза в </w:t>
      </w:r>
      <w:r w:rsidR="00825C0F">
        <w:rPr>
          <w:rFonts w:ascii="Arial" w:hAnsi="Arial" w:cs="Arial"/>
          <w:color w:val="222222"/>
          <w:lang w:val="bg-BG"/>
        </w:rPr>
        <w:t xml:space="preserve">неотложни </w:t>
      </w:r>
      <w:r w:rsidRPr="00D72B4C">
        <w:rPr>
          <w:rFonts w:ascii="Arial" w:hAnsi="Arial" w:cs="Arial"/>
          <w:color w:val="222222"/>
          <w:lang w:val="bg-BG"/>
        </w:rPr>
        <w:t>случа</w:t>
      </w:r>
      <w:r w:rsidR="00825C0F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t xml:space="preserve"> и разрешени като так</w:t>
      </w:r>
      <w:r w:rsidR="00825C0F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t>ва пряко от компетентния орган или органи, както е посочено в ч</w:t>
      </w:r>
      <w:r w:rsidR="00A81565">
        <w:rPr>
          <w:rFonts w:ascii="Arial" w:hAnsi="Arial" w:cs="Arial"/>
          <w:color w:val="222222"/>
          <w:lang w:val="bg-BG"/>
        </w:rPr>
        <w:t>л. 9 (3) б от Директива 2004/23/</w:t>
      </w:r>
      <w:r w:rsidRPr="00D72B4C">
        <w:rPr>
          <w:rFonts w:ascii="Arial" w:hAnsi="Arial" w:cs="Arial"/>
          <w:color w:val="222222"/>
          <w:lang w:val="bg-BG"/>
        </w:rPr>
        <w:t>ЕО.</w:t>
      </w:r>
      <w:r w:rsidRPr="00D72B4C">
        <w:rPr>
          <w:rFonts w:ascii="Arial" w:hAnsi="Arial" w:cs="Arial"/>
          <w:color w:val="222222"/>
          <w:lang w:val="bg-BG"/>
        </w:rPr>
        <w:br/>
        <w:t xml:space="preserve">Вижте също 4.3. </w:t>
      </w:r>
    </w:p>
    <w:p w:rsidR="00A95EC0" w:rsidRPr="00D72B4C" w:rsidRDefault="00A95EC0" w:rsidP="00482D62">
      <w:pPr>
        <w:spacing w:after="0"/>
        <w:jc w:val="both"/>
        <w:rPr>
          <w:rStyle w:val="shorttext"/>
          <w:rFonts w:ascii="Arial" w:hAnsi="Arial" w:cs="Arial"/>
          <w:color w:val="222222"/>
        </w:rPr>
      </w:pPr>
    </w:p>
    <w:p w:rsidR="00A95EC0" w:rsidRPr="00D72B4C" w:rsidRDefault="00A95EC0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Кои тъкани и клетки могат да бъдат освободени от прилагането на SEC?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95EC0" w:rsidRPr="00D72B4C" w:rsidRDefault="00A95EC0" w:rsidP="00D36967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Държавите-членки могат да позволят освобождавания за:</w:t>
      </w:r>
      <w:r w:rsidRPr="00D72B4C">
        <w:rPr>
          <w:rFonts w:ascii="Arial" w:hAnsi="Arial" w:cs="Arial"/>
          <w:color w:val="222222"/>
          <w:lang w:val="bg-BG"/>
        </w:rPr>
        <w:br/>
        <w:t xml:space="preserve">   (А) тъкани и клетки, различни от репродуктивни клетки от партньорско дарение, когато тези репродуктивни клетки, остават за употреба в същия център (например за лечебно заведение по асистирана репродукция</w:t>
      </w:r>
      <w:r w:rsidR="003462A7" w:rsidRPr="00D72B4C">
        <w:rPr>
          <w:rFonts w:ascii="Arial" w:hAnsi="Arial" w:cs="Arial"/>
          <w:color w:val="222222"/>
          <w:lang w:val="bg-BG"/>
        </w:rPr>
        <w:t xml:space="preserve"> с разрешение за дейност -</w:t>
      </w:r>
      <w:r w:rsidRPr="00D72B4C">
        <w:rPr>
          <w:rFonts w:ascii="Arial" w:hAnsi="Arial" w:cs="Arial"/>
          <w:color w:val="222222"/>
          <w:lang w:val="bg-BG"/>
        </w:rPr>
        <w:t xml:space="preserve"> не</w:t>
      </w:r>
      <w:r w:rsidR="008075A9" w:rsidRPr="00D72B4C">
        <w:rPr>
          <w:rFonts w:ascii="Arial" w:hAnsi="Arial" w:cs="Arial"/>
          <w:color w:val="222222"/>
          <w:lang w:val="bg-BG"/>
        </w:rPr>
        <w:t>партньор</w:t>
      </w:r>
      <w:r w:rsidRPr="00D72B4C">
        <w:rPr>
          <w:rFonts w:ascii="Arial" w:hAnsi="Arial" w:cs="Arial"/>
          <w:color w:val="222222"/>
          <w:lang w:val="bg-BG"/>
        </w:rPr>
        <w:t>ски дарения, когато дарените гамети и ембриони се използват само при пациенти, лекувани в тяхното лечебно заведение на едно и също място</w:t>
      </w:r>
      <w:r w:rsidR="003462A7" w:rsidRPr="00D72B4C">
        <w:rPr>
          <w:rFonts w:ascii="Arial" w:hAnsi="Arial" w:cs="Arial"/>
          <w:color w:val="222222"/>
          <w:lang w:val="bg-BG"/>
        </w:rPr>
        <w:t xml:space="preserve"> на вземането и поставянето</w:t>
      </w:r>
      <w:r w:rsidRPr="00D72B4C">
        <w:rPr>
          <w:rFonts w:ascii="Arial" w:hAnsi="Arial" w:cs="Arial"/>
          <w:color w:val="222222"/>
          <w:lang w:val="bg-BG"/>
        </w:rPr>
        <w:t>).</w:t>
      </w:r>
      <w:r w:rsidRPr="00D72B4C">
        <w:rPr>
          <w:rFonts w:ascii="Arial" w:hAnsi="Arial" w:cs="Arial"/>
          <w:color w:val="222222"/>
          <w:lang w:val="bg-BG"/>
        </w:rPr>
        <w:br/>
        <w:t xml:space="preserve">   (Б) тъканите и клетките, които се внасят в ЕС, когато тези тъкани и клетки, остават в същия център</w:t>
      </w:r>
      <w:r w:rsidR="00825C0F">
        <w:rPr>
          <w:rFonts w:ascii="Arial" w:hAnsi="Arial" w:cs="Arial"/>
          <w:color w:val="222222"/>
          <w:lang w:val="bg-BG"/>
        </w:rPr>
        <w:t>, който е осъществил</w:t>
      </w:r>
      <w:r w:rsidRPr="00D72B4C">
        <w:rPr>
          <w:rFonts w:ascii="Arial" w:hAnsi="Arial" w:cs="Arial"/>
          <w:color w:val="222222"/>
          <w:lang w:val="bg-BG"/>
        </w:rPr>
        <w:t xml:space="preserve"> внос, при условие, че центърът се състои от лечебно заведение </w:t>
      </w:r>
      <w:r w:rsidR="00825C0F">
        <w:rPr>
          <w:rFonts w:ascii="Arial" w:hAnsi="Arial" w:cs="Arial"/>
          <w:color w:val="222222"/>
          <w:lang w:val="bg-BG"/>
        </w:rPr>
        <w:t>с</w:t>
      </w:r>
      <w:r w:rsidRPr="00D72B4C">
        <w:rPr>
          <w:rFonts w:ascii="Arial" w:hAnsi="Arial" w:cs="Arial"/>
          <w:color w:val="222222"/>
          <w:lang w:val="bg-BG"/>
        </w:rPr>
        <w:t xml:space="preserve"> разрешен, определен, акредитирани или лицензирани за извършване на дейности</w:t>
      </w:r>
      <w:r w:rsidR="00825C0F">
        <w:rPr>
          <w:rFonts w:ascii="Arial" w:hAnsi="Arial" w:cs="Arial"/>
          <w:color w:val="222222"/>
          <w:lang w:val="bg-BG"/>
        </w:rPr>
        <w:t xml:space="preserve"> с тъканите/клетките</w:t>
      </w:r>
      <w:r w:rsidRPr="00D72B4C">
        <w:rPr>
          <w:rFonts w:ascii="Arial" w:hAnsi="Arial" w:cs="Arial"/>
          <w:color w:val="222222"/>
          <w:lang w:val="bg-BG"/>
        </w:rPr>
        <w:t xml:space="preserve">, които внасят. (Например за </w:t>
      </w:r>
      <w:r w:rsidR="00825C0F">
        <w:rPr>
          <w:rFonts w:ascii="Arial" w:hAnsi="Arial" w:cs="Arial"/>
          <w:color w:val="222222"/>
          <w:lang w:val="bg-BG"/>
        </w:rPr>
        <w:t>тъканни банки</w:t>
      </w:r>
      <w:r w:rsidRPr="00D72B4C">
        <w:rPr>
          <w:rFonts w:ascii="Arial" w:hAnsi="Arial" w:cs="Arial"/>
          <w:color w:val="222222"/>
          <w:lang w:val="bg-BG"/>
        </w:rPr>
        <w:t>, намиращи се в клиник</w:t>
      </w:r>
      <w:r w:rsidR="00825C0F">
        <w:rPr>
          <w:rFonts w:ascii="Arial" w:hAnsi="Arial" w:cs="Arial"/>
          <w:color w:val="222222"/>
          <w:lang w:val="bg-BG"/>
        </w:rPr>
        <w:t>а</w:t>
      </w:r>
      <w:r w:rsidRPr="00D72B4C">
        <w:rPr>
          <w:rFonts w:ascii="Arial" w:hAnsi="Arial" w:cs="Arial"/>
          <w:color w:val="222222"/>
          <w:lang w:val="bg-BG"/>
        </w:rPr>
        <w:t xml:space="preserve"> / болниц</w:t>
      </w:r>
      <w:r w:rsidR="00825C0F">
        <w:rPr>
          <w:rFonts w:ascii="Arial" w:hAnsi="Arial" w:cs="Arial"/>
          <w:color w:val="222222"/>
          <w:lang w:val="bg-BG"/>
        </w:rPr>
        <w:t>а</w:t>
      </w:r>
      <w:r w:rsidRPr="00D72B4C">
        <w:rPr>
          <w:rFonts w:ascii="Arial" w:hAnsi="Arial" w:cs="Arial"/>
          <w:color w:val="222222"/>
          <w:lang w:val="bg-BG"/>
        </w:rPr>
        <w:t>, при вноса на клетки от страни извън ЕС, за да се използва</w:t>
      </w:r>
      <w:r w:rsidR="00825C0F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 xml:space="preserve"> при пациенти, лекувани в клиниката / болницата</w:t>
      </w:r>
      <w:r w:rsidR="00825C0F">
        <w:rPr>
          <w:rFonts w:ascii="Arial" w:hAnsi="Arial" w:cs="Arial"/>
          <w:color w:val="222222"/>
          <w:lang w:val="bg-BG"/>
        </w:rPr>
        <w:t>, в която е разположена тъканната банка)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>Лечебните заведения трябва да се свържат със своя Национален контролен орган и да разберат дали някой от тези изключения се прилага за дейностите в тяхното лечебно заведение / държава.</w:t>
      </w:r>
    </w:p>
    <w:p w:rsidR="00A95EC0" w:rsidRPr="00D72B4C" w:rsidRDefault="00A95EC0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95EC0" w:rsidRPr="00D72B4C" w:rsidRDefault="00A95EC0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Може ли лечебните заведения да продължат да използват тяхната собствена система за кодиране?</w:t>
      </w:r>
    </w:p>
    <w:p w:rsidR="003462A7" w:rsidRPr="00D72B4C" w:rsidRDefault="003462A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3462A7" w:rsidRPr="00D72B4C" w:rsidRDefault="003462A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Да. Съществуващите</w:t>
      </w:r>
      <w:r w:rsidR="000D288F">
        <w:rPr>
          <w:rFonts w:ascii="Arial" w:hAnsi="Arial" w:cs="Arial"/>
          <w:color w:val="222222"/>
          <w:lang w:val="bg-BG"/>
        </w:rPr>
        <w:t xml:space="preserve"> начини за </w:t>
      </w:r>
      <w:r w:rsidRPr="00D72B4C">
        <w:rPr>
          <w:rFonts w:ascii="Arial" w:hAnsi="Arial" w:cs="Arial"/>
          <w:color w:val="222222"/>
          <w:lang w:val="bg-BG"/>
        </w:rPr>
        <w:t xml:space="preserve"> етикетиране и кодиране може да продълж</w:t>
      </w:r>
      <w:r w:rsidR="000D288F">
        <w:rPr>
          <w:rFonts w:ascii="Arial" w:hAnsi="Arial" w:cs="Arial"/>
          <w:color w:val="222222"/>
          <w:lang w:val="bg-BG"/>
        </w:rPr>
        <w:t xml:space="preserve">ат </w:t>
      </w:r>
      <w:r w:rsidRPr="00D72B4C">
        <w:rPr>
          <w:rFonts w:ascii="Arial" w:hAnsi="Arial" w:cs="Arial"/>
          <w:color w:val="222222"/>
          <w:lang w:val="bg-BG"/>
        </w:rPr>
        <w:t>да се използва</w:t>
      </w:r>
      <w:r w:rsidR="000D288F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>, но в допълнение SEC ще трябва да се добав</w:t>
      </w:r>
      <w:r w:rsidR="000D288F">
        <w:rPr>
          <w:rFonts w:ascii="Arial" w:hAnsi="Arial" w:cs="Arial"/>
          <w:color w:val="222222"/>
          <w:lang w:val="bg-BG"/>
        </w:rPr>
        <w:t>и към етикета.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0D288F">
        <w:rPr>
          <w:rFonts w:ascii="Arial" w:hAnsi="Arial" w:cs="Arial"/>
          <w:color w:val="222222"/>
          <w:lang w:val="bg-BG"/>
        </w:rPr>
        <w:t>Л</w:t>
      </w:r>
      <w:r w:rsidRPr="00D72B4C">
        <w:rPr>
          <w:rFonts w:ascii="Arial" w:hAnsi="Arial" w:cs="Arial"/>
          <w:color w:val="222222"/>
          <w:lang w:val="bg-BG"/>
        </w:rPr>
        <w:t xml:space="preserve">ечебните заведения, ще трябва да осигурят ясно </w:t>
      </w:r>
      <w:r w:rsidR="000D288F">
        <w:rPr>
          <w:rFonts w:ascii="Arial" w:hAnsi="Arial" w:cs="Arial"/>
          <w:color w:val="222222"/>
          <w:lang w:val="bg-BG"/>
        </w:rPr>
        <w:t>диференциране</w:t>
      </w:r>
      <w:r w:rsidRPr="00D72B4C">
        <w:rPr>
          <w:rFonts w:ascii="Arial" w:hAnsi="Arial" w:cs="Arial"/>
          <w:color w:val="222222"/>
          <w:lang w:val="bg-BG"/>
        </w:rPr>
        <w:t xml:space="preserve"> между местната система за кодиране и SEC.</w:t>
      </w:r>
    </w:p>
    <w:p w:rsidR="003462A7" w:rsidRPr="00D72B4C" w:rsidRDefault="003462A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3462A7" w:rsidRPr="00D72B4C" w:rsidRDefault="003462A7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Къде могат лечебните заведения да намерят номерът на продукта на ЕС за техните продукти?</w:t>
      </w:r>
    </w:p>
    <w:p w:rsidR="00EA217F" w:rsidRPr="00D72B4C" w:rsidRDefault="00EA217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EA217F" w:rsidRPr="00D72B4C" w:rsidRDefault="000D288F" w:rsidP="00307B62">
      <w:pPr>
        <w:spacing w:after="0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t>В</w:t>
      </w:r>
      <w:r w:rsidRPr="00D72B4C">
        <w:rPr>
          <w:rFonts w:ascii="Arial" w:hAnsi="Arial" w:cs="Arial"/>
          <w:color w:val="222222"/>
          <w:lang w:val="bg-BG"/>
        </w:rPr>
        <w:t xml:space="preserve">ъв всеки SEC ще бъде включен </w:t>
      </w:r>
      <w:r w:rsidR="00EA217F" w:rsidRPr="00D72B4C">
        <w:rPr>
          <w:rFonts w:ascii="Arial" w:hAnsi="Arial" w:cs="Arial"/>
          <w:color w:val="222222"/>
          <w:lang w:val="bg-BG"/>
        </w:rPr>
        <w:t>продукт</w:t>
      </w:r>
      <w:r>
        <w:rPr>
          <w:rFonts w:ascii="Arial" w:hAnsi="Arial" w:cs="Arial"/>
          <w:color w:val="222222"/>
          <w:lang w:val="bg-BG"/>
        </w:rPr>
        <w:t>ов код</w:t>
      </w:r>
      <w:r w:rsidR="00EA217F" w:rsidRPr="00D72B4C">
        <w:rPr>
          <w:rFonts w:ascii="Arial" w:hAnsi="Arial" w:cs="Arial"/>
          <w:color w:val="222222"/>
          <w:lang w:val="bg-BG"/>
        </w:rPr>
        <w:t xml:space="preserve">. </w:t>
      </w:r>
      <w:r>
        <w:rPr>
          <w:rFonts w:ascii="Arial" w:hAnsi="Arial" w:cs="Arial"/>
          <w:color w:val="222222"/>
          <w:lang w:val="bg-BG"/>
        </w:rPr>
        <w:t>Продуктовите</w:t>
      </w:r>
      <w:r w:rsidR="00EA217F" w:rsidRPr="00D72B4C">
        <w:rPr>
          <w:rFonts w:ascii="Arial" w:hAnsi="Arial" w:cs="Arial"/>
          <w:color w:val="222222"/>
          <w:lang w:val="bg-BG"/>
        </w:rPr>
        <w:t xml:space="preserve"> </w:t>
      </w:r>
      <w:r>
        <w:rPr>
          <w:rFonts w:ascii="Arial" w:hAnsi="Arial" w:cs="Arial"/>
          <w:color w:val="222222"/>
          <w:lang w:val="bg-BG"/>
        </w:rPr>
        <w:t xml:space="preserve">кодове </w:t>
      </w:r>
      <w:r w:rsidR="00EA217F" w:rsidRPr="00D72B4C">
        <w:rPr>
          <w:rFonts w:ascii="Arial" w:hAnsi="Arial" w:cs="Arial"/>
          <w:color w:val="222222"/>
          <w:lang w:val="bg-BG"/>
        </w:rPr>
        <w:t xml:space="preserve">ще бъдат поддържани EC Каталог/Сборник на тъканите и клетките, който е </w:t>
      </w:r>
      <w:r>
        <w:rPr>
          <w:rFonts w:ascii="Arial" w:hAnsi="Arial" w:cs="Arial"/>
          <w:color w:val="222222"/>
          <w:lang w:val="bg-BG"/>
        </w:rPr>
        <w:t>създаден</w:t>
      </w:r>
      <w:r w:rsidR="00EA217F" w:rsidRPr="00D72B4C">
        <w:rPr>
          <w:rFonts w:ascii="Arial" w:hAnsi="Arial" w:cs="Arial"/>
          <w:color w:val="222222"/>
          <w:lang w:val="bg-BG"/>
        </w:rPr>
        <w:t xml:space="preserve"> и ще бъде публично достъпен, безплатно.</w:t>
      </w:r>
      <w:r w:rsidR="00EA217F" w:rsidRPr="00D72B4C">
        <w:rPr>
          <w:rFonts w:ascii="Arial" w:hAnsi="Arial" w:cs="Arial"/>
          <w:color w:val="222222"/>
          <w:lang w:val="bg-BG"/>
        </w:rPr>
        <w:br/>
      </w:r>
      <w:r>
        <w:rPr>
          <w:rFonts w:ascii="Arial" w:hAnsi="Arial" w:cs="Arial"/>
          <w:color w:val="222222"/>
          <w:lang w:val="bg-BG"/>
        </w:rPr>
        <w:t>Могат</w:t>
      </w:r>
      <w:r w:rsidR="00EA217F" w:rsidRPr="00D72B4C">
        <w:rPr>
          <w:rFonts w:ascii="Arial" w:hAnsi="Arial" w:cs="Arial"/>
          <w:color w:val="222222"/>
          <w:lang w:val="bg-BG"/>
        </w:rPr>
        <w:t xml:space="preserve"> да се използват само кодовете, включени в EC Каталог/Сборник на тъканите и клетките.</w:t>
      </w:r>
    </w:p>
    <w:p w:rsidR="00EA217F" w:rsidRPr="00D72B4C" w:rsidRDefault="00EA217F" w:rsidP="00482D62">
      <w:pPr>
        <w:pStyle w:val="ListParagraph"/>
        <w:spacing w:after="0"/>
        <w:ind w:left="468"/>
        <w:jc w:val="both"/>
        <w:rPr>
          <w:rFonts w:ascii="Arial" w:hAnsi="Arial" w:cs="Arial"/>
          <w:color w:val="222222"/>
          <w:lang w:val="bg-BG"/>
        </w:rPr>
      </w:pPr>
    </w:p>
    <w:p w:rsidR="003462A7" w:rsidRPr="00D72B4C" w:rsidRDefault="00EA217F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Какво трябва да направи лечебното заведение, ако </w:t>
      </w:r>
      <w:r w:rsidR="000D288F">
        <w:rPr>
          <w:rFonts w:ascii="Arial" w:hAnsi="Arial" w:cs="Arial"/>
          <w:color w:val="222222"/>
          <w:lang w:val="bg-BG"/>
        </w:rPr>
        <w:t xml:space="preserve">за </w:t>
      </w:r>
      <w:r w:rsidRPr="00D72B4C">
        <w:rPr>
          <w:rFonts w:ascii="Arial" w:hAnsi="Arial" w:cs="Arial"/>
          <w:color w:val="222222"/>
          <w:lang w:val="bg-BG"/>
        </w:rPr>
        <w:t xml:space="preserve">някой от неговите продукти </w:t>
      </w:r>
      <w:r w:rsidR="000D288F">
        <w:rPr>
          <w:rFonts w:ascii="Arial" w:hAnsi="Arial" w:cs="Arial"/>
          <w:color w:val="222222"/>
          <w:lang w:val="bg-BG"/>
        </w:rPr>
        <w:t>няма съответен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0D288F">
        <w:rPr>
          <w:rFonts w:ascii="Arial" w:hAnsi="Arial" w:cs="Arial"/>
          <w:color w:val="222222"/>
          <w:lang w:val="bg-BG"/>
        </w:rPr>
        <w:t>продуктов код</w:t>
      </w:r>
      <w:r w:rsidRPr="00D72B4C">
        <w:rPr>
          <w:rFonts w:ascii="Arial" w:hAnsi="Arial" w:cs="Arial"/>
          <w:color w:val="222222"/>
          <w:lang w:val="bg-BG"/>
        </w:rPr>
        <w:t xml:space="preserve"> в списъка на EUTC?</w:t>
      </w:r>
    </w:p>
    <w:p w:rsidR="005D1556" w:rsidRPr="00D72B4C" w:rsidRDefault="005D1556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82D62" w:rsidRDefault="005D1556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Нови кодове могат да бъдат поискани, ако </w:t>
      </w:r>
      <w:r w:rsidR="00482D62">
        <w:rPr>
          <w:rFonts w:ascii="Arial" w:hAnsi="Arial" w:cs="Arial"/>
          <w:color w:val="222222"/>
          <w:lang w:val="bg-BG"/>
        </w:rPr>
        <w:t xml:space="preserve">в </w:t>
      </w:r>
      <w:r w:rsidR="00482D62" w:rsidRPr="00D72B4C">
        <w:rPr>
          <w:rFonts w:ascii="Arial" w:hAnsi="Arial" w:cs="Arial"/>
          <w:color w:val="222222"/>
          <w:lang w:val="bg-BG"/>
        </w:rPr>
        <w:t>EC Каталог/Сборник на тъканите и клетките</w:t>
      </w:r>
      <w:r w:rsidR="00482D62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 xml:space="preserve">не </w:t>
      </w:r>
      <w:r w:rsidR="000D288F">
        <w:rPr>
          <w:rFonts w:ascii="Arial" w:hAnsi="Arial" w:cs="Arial"/>
          <w:color w:val="222222"/>
          <w:lang w:val="bg-BG"/>
        </w:rPr>
        <w:t>с</w:t>
      </w:r>
      <w:r w:rsidRPr="00D72B4C">
        <w:rPr>
          <w:rFonts w:ascii="Arial" w:hAnsi="Arial" w:cs="Arial"/>
          <w:color w:val="222222"/>
          <w:lang w:val="bg-BG"/>
        </w:rPr>
        <w:t xml:space="preserve">е </w:t>
      </w:r>
      <w:r w:rsidR="00482D62">
        <w:rPr>
          <w:rFonts w:ascii="Arial" w:hAnsi="Arial" w:cs="Arial"/>
          <w:color w:val="222222"/>
          <w:lang w:val="bg-BG"/>
        </w:rPr>
        <w:t>откри</w:t>
      </w:r>
      <w:r w:rsidR="000D288F">
        <w:rPr>
          <w:rFonts w:ascii="Arial" w:hAnsi="Arial" w:cs="Arial"/>
          <w:color w:val="222222"/>
          <w:lang w:val="bg-BG"/>
        </w:rPr>
        <w:t xml:space="preserve">ва </w:t>
      </w:r>
      <w:r w:rsidRPr="00D72B4C">
        <w:rPr>
          <w:rFonts w:ascii="Arial" w:hAnsi="Arial" w:cs="Arial"/>
          <w:color w:val="222222"/>
          <w:lang w:val="bg-BG"/>
        </w:rPr>
        <w:t xml:space="preserve">подходящ код. </w:t>
      </w:r>
    </w:p>
    <w:p w:rsidR="005D1556" w:rsidRPr="00D72B4C" w:rsidRDefault="004B61B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ISBT 128 кодовете и Eurocode </w:t>
      </w:r>
      <w:r w:rsidR="005D1556" w:rsidRPr="00D72B4C">
        <w:rPr>
          <w:rFonts w:ascii="Arial" w:hAnsi="Arial" w:cs="Arial"/>
          <w:color w:val="222222"/>
          <w:lang w:val="bg-BG"/>
        </w:rPr>
        <w:t>кодове ще бъдат предоставени на Комисията.</w:t>
      </w:r>
      <w:r w:rsidR="005D1556" w:rsidRPr="00D72B4C">
        <w:rPr>
          <w:rFonts w:ascii="Arial" w:hAnsi="Arial" w:cs="Arial"/>
          <w:color w:val="222222"/>
          <w:lang w:val="bg-BG"/>
        </w:rPr>
        <w:br/>
        <w:t xml:space="preserve">Исканията за нови EUTC кодове, които се добавят към сборника трябва да се подава до националните компетентни органи, които трябва да </w:t>
      </w:r>
      <w:r w:rsidRPr="00D72B4C">
        <w:rPr>
          <w:rFonts w:ascii="Arial" w:hAnsi="Arial" w:cs="Arial"/>
          <w:color w:val="222222"/>
          <w:lang w:val="bg-BG"/>
        </w:rPr>
        <w:t>препратят</w:t>
      </w:r>
      <w:r w:rsidR="005D1556" w:rsidRPr="00D72B4C">
        <w:rPr>
          <w:rFonts w:ascii="Arial" w:hAnsi="Arial" w:cs="Arial"/>
          <w:color w:val="222222"/>
          <w:lang w:val="bg-BG"/>
        </w:rPr>
        <w:t xml:space="preserve"> тези искания до Европейската комисия.</w:t>
      </w:r>
    </w:p>
    <w:p w:rsidR="005D1556" w:rsidRPr="00D72B4C" w:rsidRDefault="005D1556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D1556" w:rsidRPr="00D72B4C" w:rsidRDefault="005D1556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Какво трябва да направи едно лечебното заведение, ако кодът на EUTC осигурява по-малко информация, отколкото тази, предоставена на потребителите чрез използване на техния местен код?</w:t>
      </w:r>
    </w:p>
    <w:p w:rsidR="006C46C8" w:rsidRPr="00D72B4C" w:rsidRDefault="006C46C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C46C8" w:rsidRPr="00D72B4C" w:rsidRDefault="00493325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Списъкът с EUTC описва продуктите в родово ниво и следва да се разглежда като един елемент за осигуряване на проследимост на тъкани и клетки. EUTC кодовете могат да се използват в допълнение към съществуващата информация за етикетир</w:t>
      </w:r>
      <w:r w:rsidR="00F10C30">
        <w:rPr>
          <w:rFonts w:ascii="Arial" w:hAnsi="Arial" w:cs="Arial"/>
          <w:color w:val="222222"/>
          <w:lang w:val="bg-BG"/>
        </w:rPr>
        <w:t>ане като допълнителна информация. М</w:t>
      </w:r>
      <w:r w:rsidRPr="00D72B4C">
        <w:rPr>
          <w:rFonts w:ascii="Arial" w:hAnsi="Arial" w:cs="Arial"/>
          <w:color w:val="222222"/>
          <w:lang w:val="bg-BG"/>
        </w:rPr>
        <w:t xml:space="preserve">оже да бъде предоставена </w:t>
      </w:r>
      <w:r w:rsidR="00F10C30">
        <w:rPr>
          <w:rFonts w:ascii="Arial" w:hAnsi="Arial" w:cs="Arial"/>
          <w:color w:val="222222"/>
          <w:lang w:val="bg-BG"/>
        </w:rPr>
        <w:t xml:space="preserve">както </w:t>
      </w:r>
      <w:r w:rsidRPr="00D72B4C">
        <w:rPr>
          <w:rFonts w:ascii="Arial" w:hAnsi="Arial" w:cs="Arial"/>
          <w:color w:val="222222"/>
          <w:lang w:val="bg-BG"/>
        </w:rPr>
        <w:t>на етикета, така и на придружаващата документация.</w:t>
      </w:r>
    </w:p>
    <w:p w:rsidR="006C46C8" w:rsidRPr="00D72B4C" w:rsidRDefault="006C46C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6C46C8" w:rsidRPr="00D72B4C" w:rsidRDefault="00482D62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Какво трябва да бъде вписано в областта </w:t>
      </w:r>
      <w:r>
        <w:rPr>
          <w:rFonts w:ascii="Arial" w:hAnsi="Arial" w:cs="Arial"/>
          <w:color w:val="222222"/>
          <w:lang w:val="bg-BG"/>
        </w:rPr>
        <w:t xml:space="preserve">„срок </w:t>
      </w:r>
      <w:r w:rsidRPr="00D72B4C">
        <w:rPr>
          <w:rFonts w:ascii="Arial" w:hAnsi="Arial" w:cs="Arial"/>
          <w:color w:val="222222"/>
          <w:lang w:val="bg-BG"/>
        </w:rPr>
        <w:t>на годност</w:t>
      </w:r>
      <w:r>
        <w:rPr>
          <w:rFonts w:ascii="Arial" w:hAnsi="Arial" w:cs="Arial"/>
          <w:color w:val="222222"/>
          <w:lang w:val="bg-BG"/>
        </w:rPr>
        <w:t xml:space="preserve">“ в </w:t>
      </w:r>
      <w:r w:rsidRPr="00D72B4C">
        <w:rPr>
          <w:rFonts w:ascii="Arial" w:hAnsi="Arial" w:cs="Arial"/>
          <w:color w:val="222222"/>
          <w:lang w:val="bg-BG"/>
        </w:rPr>
        <w:t>SEC</w:t>
      </w:r>
      <w:r w:rsidR="006C46C8" w:rsidRPr="00D72B4C">
        <w:rPr>
          <w:rFonts w:ascii="Arial" w:hAnsi="Arial" w:cs="Arial"/>
          <w:color w:val="222222"/>
          <w:lang w:val="bg-BG"/>
        </w:rPr>
        <w:t xml:space="preserve"> за тъкани / клетки, които нямат срок на годност??</w:t>
      </w:r>
    </w:p>
    <w:p w:rsidR="004D1EDA" w:rsidRPr="00D72B4C" w:rsidRDefault="004D1ED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D1EDA" w:rsidRPr="00D72B4C" w:rsidRDefault="004D1ED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 xml:space="preserve">В такива ситуации е необходимо да въведете 8 нули в областта </w:t>
      </w:r>
      <w:r w:rsidR="00482D62">
        <w:rPr>
          <w:rFonts w:ascii="Arial" w:hAnsi="Arial" w:cs="Arial"/>
          <w:color w:val="222222"/>
          <w:lang w:val="bg-BG"/>
        </w:rPr>
        <w:t>„срок</w:t>
      </w:r>
      <w:r w:rsidRPr="00D72B4C">
        <w:rPr>
          <w:rFonts w:ascii="Arial" w:hAnsi="Arial" w:cs="Arial"/>
          <w:color w:val="222222"/>
          <w:lang w:val="bg-BG"/>
        </w:rPr>
        <w:t xml:space="preserve"> на годност</w:t>
      </w:r>
      <w:r w:rsidR="00482D62">
        <w:rPr>
          <w:rFonts w:ascii="Arial" w:hAnsi="Arial" w:cs="Arial"/>
          <w:color w:val="222222"/>
          <w:lang w:val="bg-BG"/>
        </w:rPr>
        <w:t>“</w:t>
      </w:r>
      <w:r w:rsidRPr="00D72B4C">
        <w:rPr>
          <w:rFonts w:ascii="Arial" w:hAnsi="Arial" w:cs="Arial"/>
          <w:color w:val="222222"/>
          <w:lang w:val="bg-BG"/>
        </w:rPr>
        <w:t>.</w:t>
      </w:r>
    </w:p>
    <w:p w:rsidR="004D1EDA" w:rsidRPr="00D72B4C" w:rsidRDefault="004D1ED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D1EDA" w:rsidRPr="00D72B4C" w:rsidRDefault="004D1EDA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Ще има ли изискване за представяне на SEC в формат за машинно четене (баркод, RFID)?</w:t>
      </w:r>
    </w:p>
    <w:p w:rsidR="008075A9" w:rsidRPr="00D72B4C" w:rsidRDefault="00A37A2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В момента няма изискване за представяне </w:t>
      </w:r>
      <w:r w:rsidR="00482D62">
        <w:rPr>
          <w:rFonts w:ascii="Arial" w:hAnsi="Arial" w:cs="Arial"/>
          <w:color w:val="222222"/>
          <w:lang w:val="bg-BG"/>
        </w:rPr>
        <w:t xml:space="preserve">на </w:t>
      </w:r>
      <w:r w:rsidR="00482D62" w:rsidRPr="00D72B4C">
        <w:rPr>
          <w:rFonts w:ascii="Arial" w:hAnsi="Arial" w:cs="Arial"/>
          <w:color w:val="222222"/>
          <w:lang w:val="bg-BG"/>
        </w:rPr>
        <w:t xml:space="preserve">SEC </w:t>
      </w:r>
      <w:r w:rsidR="00482D62">
        <w:rPr>
          <w:rFonts w:ascii="Arial" w:hAnsi="Arial" w:cs="Arial"/>
          <w:color w:val="222222"/>
          <w:lang w:val="bg-BG"/>
        </w:rPr>
        <w:t>във</w:t>
      </w:r>
      <w:r w:rsidRPr="00D72B4C">
        <w:rPr>
          <w:rFonts w:ascii="Arial" w:hAnsi="Arial" w:cs="Arial"/>
          <w:color w:val="222222"/>
          <w:lang w:val="bg-BG"/>
        </w:rPr>
        <w:t xml:space="preserve"> формат за машинно четене.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 xml:space="preserve">, изменена с Директива (ЕС) 2015/565 изисква SEC да бъде в </w:t>
      </w:r>
      <w:r w:rsidR="00482D62">
        <w:rPr>
          <w:rFonts w:ascii="Arial" w:hAnsi="Arial" w:cs="Arial"/>
          <w:color w:val="222222"/>
          <w:lang w:val="bg-BG"/>
        </w:rPr>
        <w:t>четлив формат</w:t>
      </w:r>
      <w:r w:rsidRPr="00D72B4C">
        <w:rPr>
          <w:rFonts w:ascii="Arial" w:hAnsi="Arial" w:cs="Arial"/>
          <w:color w:val="222222"/>
          <w:lang w:val="bg-BG"/>
        </w:rPr>
        <w:t xml:space="preserve"> и да бъде предшестван от съкращението "SEC".</w:t>
      </w:r>
    </w:p>
    <w:p w:rsidR="00A37A2F" w:rsidRPr="00D72B4C" w:rsidRDefault="00A37A2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075A9" w:rsidRPr="00D72B4C" w:rsidRDefault="008075A9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Може ли лечебното заведение да избере да представи SEC (двете последователности на даряването и на продукта) във формат за машинно четене (баркод, RFID), дори ако не е необходимо?</w:t>
      </w:r>
    </w:p>
    <w:p w:rsidR="0033299B" w:rsidRPr="00D72B4C" w:rsidRDefault="0033299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33299B" w:rsidRPr="00D72B4C" w:rsidRDefault="0033299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Няма законови пречки, лечебното заведение да представи SEC в машинно-четим формат в допълнение към задължителният </w:t>
      </w:r>
      <w:r w:rsidR="00482D62">
        <w:rPr>
          <w:rFonts w:ascii="Arial" w:hAnsi="Arial" w:cs="Arial"/>
          <w:color w:val="222222"/>
          <w:lang w:val="bg-BG"/>
        </w:rPr>
        <w:t>разграничим на око четлив</w:t>
      </w:r>
      <w:r w:rsidRPr="00D72B4C">
        <w:rPr>
          <w:rFonts w:ascii="Arial" w:hAnsi="Arial" w:cs="Arial"/>
          <w:color w:val="222222"/>
          <w:lang w:val="bg-BG"/>
        </w:rPr>
        <w:t xml:space="preserve"> формат.</w:t>
      </w:r>
    </w:p>
    <w:p w:rsidR="0033299B" w:rsidRPr="00D72B4C" w:rsidRDefault="0033299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075A9" w:rsidRPr="00D72B4C" w:rsidRDefault="005A34DC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Ще има</w:t>
      </w:r>
      <w:r w:rsidR="00A10218">
        <w:rPr>
          <w:rFonts w:ascii="Arial" w:hAnsi="Arial" w:cs="Arial"/>
          <w:color w:val="222222"/>
          <w:lang w:val="bg-BG"/>
        </w:rPr>
        <w:t xml:space="preserve"> ли</w:t>
      </w:r>
      <w:r w:rsidRPr="00D72B4C">
        <w:rPr>
          <w:rFonts w:ascii="Arial" w:hAnsi="Arial" w:cs="Arial"/>
          <w:color w:val="222222"/>
          <w:lang w:val="bg-BG"/>
        </w:rPr>
        <w:t xml:space="preserve"> стандартен формат за етикет на тъкан / клетка продукт?</w:t>
      </w:r>
    </w:p>
    <w:p w:rsidR="005A34DC" w:rsidRPr="00D72B4C" w:rsidRDefault="005A34D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A34DC" w:rsidRPr="00D72B4C" w:rsidRDefault="005A34D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НЕ, но единственото изискване ще бъде, SEC да е написан на етикета. (Виж примери за това как трябва да се появи кода на етикет ISBT 128, етикет на Eurocode и на национално / местно ниво етикет в раздел 5 от настоящия документ.)</w:t>
      </w:r>
    </w:p>
    <w:p w:rsidR="005A34DC" w:rsidRPr="00D72B4C" w:rsidRDefault="005A34DC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A34DC" w:rsidRPr="00D72B4C" w:rsidRDefault="008D573E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A</w:t>
      </w:r>
      <w:r w:rsidR="00E60284" w:rsidRPr="00D72B4C">
        <w:rPr>
          <w:rFonts w:ascii="Arial" w:hAnsi="Arial" w:cs="Arial"/>
          <w:color w:val="222222"/>
          <w:lang w:val="bg-BG"/>
        </w:rPr>
        <w:t>ко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E60284" w:rsidRPr="00D72B4C">
        <w:rPr>
          <w:rFonts w:ascii="Arial" w:hAnsi="Arial" w:cs="Arial"/>
          <w:color w:val="222222"/>
          <w:lang w:val="bg-BG"/>
        </w:rPr>
        <w:t>лечебно заведение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E60284" w:rsidRPr="00D72B4C">
        <w:rPr>
          <w:rFonts w:ascii="Arial" w:hAnsi="Arial" w:cs="Arial"/>
          <w:color w:val="222222"/>
          <w:lang w:val="bg-BG"/>
        </w:rPr>
        <w:t xml:space="preserve">в </w:t>
      </w:r>
      <w:r w:rsidRPr="00D72B4C">
        <w:rPr>
          <w:rFonts w:ascii="Arial" w:hAnsi="Arial" w:cs="Arial"/>
          <w:color w:val="222222"/>
          <w:lang w:val="bg-BG"/>
        </w:rPr>
        <w:t xml:space="preserve">момента </w:t>
      </w:r>
      <w:r w:rsidR="00E60284" w:rsidRPr="00D72B4C">
        <w:rPr>
          <w:rFonts w:ascii="Arial" w:hAnsi="Arial" w:cs="Arial"/>
          <w:color w:val="222222"/>
          <w:lang w:val="bg-BG"/>
        </w:rPr>
        <w:t xml:space="preserve">при </w:t>
      </w:r>
      <w:r w:rsidRPr="00D72B4C">
        <w:rPr>
          <w:rFonts w:ascii="Arial" w:hAnsi="Arial" w:cs="Arial"/>
          <w:color w:val="222222"/>
          <w:lang w:val="bg-BG"/>
        </w:rPr>
        <w:t>етикетиране</w:t>
      </w:r>
      <w:r w:rsidR="00E60284" w:rsidRPr="00D72B4C">
        <w:rPr>
          <w:rFonts w:ascii="Arial" w:hAnsi="Arial" w:cs="Arial"/>
          <w:color w:val="222222"/>
          <w:lang w:val="bg-BG"/>
        </w:rPr>
        <w:t>то</w:t>
      </w:r>
      <w:r w:rsidRPr="00D72B4C">
        <w:rPr>
          <w:rFonts w:ascii="Arial" w:hAnsi="Arial" w:cs="Arial"/>
          <w:color w:val="222222"/>
          <w:lang w:val="bg-BG"/>
        </w:rPr>
        <w:t xml:space="preserve"> използва</w:t>
      </w:r>
      <w:r w:rsidR="00E60284" w:rsidRPr="00D72B4C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 xml:space="preserve"> ISBT 128 кодиране (за дарителски номера и описанията на продукт</w:t>
      </w:r>
      <w:r w:rsidR="00E60284" w:rsidRPr="00D72B4C">
        <w:rPr>
          <w:rFonts w:ascii="Arial" w:hAnsi="Arial" w:cs="Arial"/>
          <w:color w:val="222222"/>
          <w:lang w:val="bg-BG"/>
        </w:rPr>
        <w:t>ите), к</w:t>
      </w:r>
      <w:r w:rsidRPr="00D72B4C">
        <w:rPr>
          <w:rFonts w:ascii="Arial" w:hAnsi="Arial" w:cs="Arial"/>
          <w:color w:val="222222"/>
          <w:lang w:val="bg-BG"/>
        </w:rPr>
        <w:t xml:space="preserve">ак ще </w:t>
      </w:r>
      <w:r w:rsidR="00E60284" w:rsidRPr="00D72B4C">
        <w:rPr>
          <w:rFonts w:ascii="Arial" w:hAnsi="Arial" w:cs="Arial"/>
          <w:color w:val="222222"/>
          <w:lang w:val="bg-BG"/>
        </w:rPr>
        <w:t xml:space="preserve">повлияе </w:t>
      </w:r>
      <w:r w:rsidR="0045474E" w:rsidRPr="00D72B4C">
        <w:rPr>
          <w:rFonts w:ascii="Arial" w:hAnsi="Arial" w:cs="Arial"/>
          <w:color w:val="222222"/>
          <w:lang w:val="bg-BG"/>
        </w:rPr>
        <w:t>прилагането</w:t>
      </w:r>
      <w:r w:rsidR="00E60284" w:rsidRPr="00D72B4C">
        <w:rPr>
          <w:rFonts w:ascii="Arial" w:hAnsi="Arial" w:cs="Arial"/>
          <w:color w:val="222222"/>
          <w:lang w:val="bg-BG"/>
        </w:rPr>
        <w:t xml:space="preserve"> на SEC на такова лечебно заведение</w:t>
      </w:r>
      <w:r w:rsidRPr="00D72B4C">
        <w:rPr>
          <w:rFonts w:ascii="Arial" w:hAnsi="Arial" w:cs="Arial"/>
          <w:color w:val="222222"/>
          <w:lang w:val="bg-BG"/>
        </w:rPr>
        <w:t>?</w:t>
      </w:r>
    </w:p>
    <w:p w:rsidR="000D292D" w:rsidRPr="00D72B4C" w:rsidRDefault="000D292D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D573E" w:rsidRPr="00D72B4C" w:rsidRDefault="00E60284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Лечебното заведение</w:t>
      </w:r>
      <w:r w:rsidR="000D292D" w:rsidRPr="00D72B4C">
        <w:rPr>
          <w:rFonts w:ascii="Arial" w:hAnsi="Arial" w:cs="Arial"/>
          <w:color w:val="222222"/>
          <w:lang w:val="bg-BG"/>
        </w:rPr>
        <w:t xml:space="preserve"> ще мо</w:t>
      </w:r>
      <w:r w:rsidRPr="00D72B4C">
        <w:rPr>
          <w:rFonts w:ascii="Arial" w:hAnsi="Arial" w:cs="Arial"/>
          <w:color w:val="222222"/>
          <w:lang w:val="bg-BG"/>
        </w:rPr>
        <w:t>же</w:t>
      </w:r>
      <w:r w:rsidR="000D292D" w:rsidRPr="00D72B4C">
        <w:rPr>
          <w:rFonts w:ascii="Arial" w:hAnsi="Arial" w:cs="Arial"/>
          <w:color w:val="222222"/>
          <w:lang w:val="bg-BG"/>
        </w:rPr>
        <w:t xml:space="preserve"> да продълж</w:t>
      </w:r>
      <w:r w:rsidRPr="00D72B4C">
        <w:rPr>
          <w:rFonts w:ascii="Arial" w:hAnsi="Arial" w:cs="Arial"/>
          <w:color w:val="222222"/>
          <w:lang w:val="bg-BG"/>
        </w:rPr>
        <w:t>и да използва съществуващото</w:t>
      </w:r>
      <w:r w:rsidR="000D292D" w:rsidRPr="00D72B4C">
        <w:rPr>
          <w:rFonts w:ascii="Arial" w:hAnsi="Arial" w:cs="Arial"/>
          <w:color w:val="222222"/>
          <w:lang w:val="bg-BG"/>
        </w:rPr>
        <w:t xml:space="preserve"> си етикетиране </w:t>
      </w:r>
      <w:r w:rsidRPr="00D72B4C">
        <w:rPr>
          <w:rFonts w:ascii="Arial" w:hAnsi="Arial" w:cs="Arial"/>
          <w:color w:val="222222"/>
          <w:lang w:val="bg-BG"/>
        </w:rPr>
        <w:t xml:space="preserve">по </w:t>
      </w:r>
      <w:r w:rsidR="000D292D" w:rsidRPr="00D72B4C">
        <w:rPr>
          <w:rFonts w:ascii="Arial" w:hAnsi="Arial" w:cs="Arial"/>
          <w:color w:val="222222"/>
          <w:lang w:val="bg-BG"/>
        </w:rPr>
        <w:t>ISBT</w:t>
      </w:r>
      <w:r w:rsidR="00B52BDD">
        <w:rPr>
          <w:rFonts w:ascii="Arial" w:hAnsi="Arial" w:cs="Arial"/>
          <w:color w:val="222222"/>
          <w:lang w:val="bg-BG"/>
        </w:rPr>
        <w:t xml:space="preserve"> </w:t>
      </w:r>
      <w:r w:rsidR="000D292D" w:rsidRPr="00D72B4C">
        <w:rPr>
          <w:rFonts w:ascii="Arial" w:hAnsi="Arial" w:cs="Arial"/>
          <w:color w:val="222222"/>
          <w:lang w:val="bg-BG"/>
        </w:rPr>
        <w:t>128, но ще трябва да добавите о</w:t>
      </w:r>
      <w:r w:rsidRPr="00D72B4C">
        <w:rPr>
          <w:rFonts w:ascii="Arial" w:hAnsi="Arial" w:cs="Arial"/>
          <w:color w:val="222222"/>
          <w:lang w:val="bg-BG"/>
        </w:rPr>
        <w:t>чно-четим</w:t>
      </w:r>
      <w:r w:rsidR="000D292D" w:rsidRPr="00D72B4C">
        <w:rPr>
          <w:rFonts w:ascii="Arial" w:hAnsi="Arial" w:cs="Arial"/>
          <w:color w:val="222222"/>
          <w:lang w:val="bg-BG"/>
        </w:rPr>
        <w:t xml:space="preserve"> SEC на етикета на крайните продукти. ISBT </w:t>
      </w:r>
      <w:r w:rsidRPr="00D72B4C">
        <w:rPr>
          <w:rFonts w:ascii="Arial" w:hAnsi="Arial" w:cs="Arial"/>
          <w:color w:val="222222"/>
          <w:lang w:val="bg-BG"/>
        </w:rPr>
        <w:t xml:space="preserve">128 </w:t>
      </w:r>
      <w:r w:rsidR="000D292D" w:rsidRPr="00D72B4C">
        <w:rPr>
          <w:rFonts w:ascii="Arial" w:hAnsi="Arial" w:cs="Arial"/>
          <w:color w:val="222222"/>
          <w:lang w:val="bg-BG"/>
        </w:rPr>
        <w:t>идентификационен номер</w:t>
      </w:r>
      <w:r w:rsidRPr="00D72B4C">
        <w:rPr>
          <w:rFonts w:ascii="Arial" w:hAnsi="Arial" w:cs="Arial"/>
          <w:color w:val="222222"/>
          <w:lang w:val="bg-BG"/>
        </w:rPr>
        <w:t xml:space="preserve"> на</w:t>
      </w:r>
      <w:r w:rsidR="000D292D" w:rsidRPr="00D72B4C">
        <w:rPr>
          <w:rFonts w:ascii="Arial" w:hAnsi="Arial" w:cs="Arial"/>
          <w:color w:val="222222"/>
          <w:lang w:val="bg-BG"/>
        </w:rPr>
        <w:t xml:space="preserve"> дарение ще образуват третия елемент </w:t>
      </w:r>
      <w:r w:rsidRPr="00D72B4C">
        <w:rPr>
          <w:rFonts w:ascii="Arial" w:hAnsi="Arial" w:cs="Arial"/>
          <w:color w:val="222222"/>
          <w:lang w:val="bg-BG"/>
        </w:rPr>
        <w:t>от</w:t>
      </w:r>
      <w:r w:rsidR="000D292D" w:rsidRPr="00D72B4C">
        <w:rPr>
          <w:rFonts w:ascii="Arial" w:hAnsi="Arial" w:cs="Arial"/>
          <w:color w:val="222222"/>
          <w:lang w:val="bg-BG"/>
        </w:rPr>
        <w:t xml:space="preserve"> номера на дарение в рамките на SEC. </w:t>
      </w:r>
      <w:r w:rsidR="0045474E" w:rsidRPr="00D72B4C">
        <w:rPr>
          <w:rFonts w:ascii="Arial" w:hAnsi="Arial" w:cs="Arial"/>
          <w:color w:val="222222"/>
          <w:lang w:val="bg-BG"/>
        </w:rPr>
        <w:t>ISBT</w:t>
      </w:r>
      <w:r w:rsidR="00B52BDD">
        <w:rPr>
          <w:rFonts w:ascii="Arial" w:hAnsi="Arial" w:cs="Arial"/>
          <w:color w:val="222222"/>
          <w:lang w:val="bg-BG"/>
        </w:rPr>
        <w:t xml:space="preserve"> </w:t>
      </w:r>
      <w:r w:rsidR="0045474E" w:rsidRPr="00D72B4C">
        <w:rPr>
          <w:rFonts w:ascii="Arial" w:hAnsi="Arial" w:cs="Arial"/>
          <w:color w:val="222222"/>
          <w:lang w:val="bg-BG"/>
        </w:rPr>
        <w:t>128 к</w:t>
      </w:r>
      <w:r w:rsidR="000D292D" w:rsidRPr="00D72B4C">
        <w:rPr>
          <w:rFonts w:ascii="Arial" w:hAnsi="Arial" w:cs="Arial"/>
          <w:color w:val="222222"/>
          <w:lang w:val="bg-BG"/>
        </w:rPr>
        <w:t xml:space="preserve">одът на продукта могат да бъдат поставени директно в полето за код на продукта, както и номера на разделение в областта на </w:t>
      </w:r>
      <w:r w:rsidRPr="00D72B4C">
        <w:rPr>
          <w:rFonts w:ascii="Arial" w:hAnsi="Arial" w:cs="Arial"/>
          <w:color w:val="222222"/>
          <w:lang w:val="bg-BG"/>
        </w:rPr>
        <w:t>номер на разделяне на продукта</w:t>
      </w:r>
      <w:r w:rsidR="000D292D" w:rsidRPr="00D72B4C">
        <w:rPr>
          <w:rFonts w:ascii="Arial" w:hAnsi="Arial" w:cs="Arial"/>
          <w:color w:val="222222"/>
          <w:lang w:val="bg-BG"/>
        </w:rPr>
        <w:t>.</w:t>
      </w:r>
      <w:r w:rsidR="000D292D" w:rsidRPr="00D72B4C">
        <w:rPr>
          <w:rFonts w:ascii="Arial" w:hAnsi="Arial" w:cs="Arial"/>
          <w:color w:val="222222"/>
          <w:lang w:val="bg-BG"/>
        </w:rPr>
        <w:br/>
        <w:t>Моля, проверете ICCBBA уебсайт за повече информация за подкрепата, оказвана на ISBT</w:t>
      </w:r>
      <w:r w:rsidR="00B52BDD">
        <w:rPr>
          <w:rFonts w:ascii="Arial" w:hAnsi="Arial" w:cs="Arial"/>
          <w:color w:val="222222"/>
          <w:lang w:val="bg-BG"/>
        </w:rPr>
        <w:t xml:space="preserve"> </w:t>
      </w:r>
      <w:r w:rsidR="000D292D" w:rsidRPr="00D72B4C">
        <w:rPr>
          <w:rFonts w:ascii="Arial" w:hAnsi="Arial" w:cs="Arial"/>
          <w:color w:val="222222"/>
          <w:lang w:val="bg-BG"/>
        </w:rPr>
        <w:t>128 потребителите за прилагането на SEC.</w:t>
      </w:r>
    </w:p>
    <w:p w:rsidR="00515437" w:rsidRPr="00D72B4C" w:rsidRDefault="0051543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515437" w:rsidRPr="00D72B4C" w:rsidRDefault="0045474E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Aко лечебно заведение в мом</w:t>
      </w:r>
      <w:r w:rsidR="008F2E3A">
        <w:rPr>
          <w:rFonts w:ascii="Arial" w:hAnsi="Arial" w:cs="Arial"/>
          <w:color w:val="222222"/>
          <w:lang w:val="bg-BG"/>
        </w:rPr>
        <w:t>ента при етикетирането използва</w:t>
      </w:r>
      <w:r w:rsidRPr="00D72B4C">
        <w:rPr>
          <w:rFonts w:ascii="Arial" w:hAnsi="Arial" w:cs="Arial"/>
          <w:color w:val="222222"/>
          <w:lang w:val="bg-BG"/>
        </w:rPr>
        <w:t xml:space="preserve"> Eurocode (за дарителски номера и описанията на продуктите), как ще повлияе прилагането на SEC на такова лечебно заведение?</w:t>
      </w:r>
    </w:p>
    <w:p w:rsidR="0045474E" w:rsidRPr="00D72B4C" w:rsidRDefault="0045474E" w:rsidP="00482D62">
      <w:pPr>
        <w:pStyle w:val="ListParagraph"/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5474E" w:rsidRPr="00D72B4C" w:rsidRDefault="0045474E" w:rsidP="00307B62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Лечебното заведение ще може да продължи да използва съществуващото си етикетиране по Eu</w:t>
      </w:r>
      <w:r w:rsidR="008F2E3A">
        <w:rPr>
          <w:rFonts w:ascii="Arial" w:hAnsi="Arial" w:cs="Arial"/>
          <w:color w:val="222222"/>
          <w:lang w:val="bg-BG"/>
        </w:rPr>
        <w:t>rocode, но ще трябва да добави</w:t>
      </w:r>
      <w:r w:rsidRPr="00D72B4C">
        <w:rPr>
          <w:rFonts w:ascii="Arial" w:hAnsi="Arial" w:cs="Arial"/>
          <w:color w:val="222222"/>
          <w:lang w:val="bg-BG"/>
        </w:rPr>
        <w:t xml:space="preserve"> очно-четим SEC на етикета на крайните </w:t>
      </w:r>
      <w:r w:rsidR="008F2E3A">
        <w:rPr>
          <w:rFonts w:ascii="Arial" w:hAnsi="Arial" w:cs="Arial"/>
          <w:color w:val="222222"/>
          <w:lang w:val="bg-BG"/>
        </w:rPr>
        <w:t>продукти. Eurocode идентификационния номер на дарение ще образува</w:t>
      </w:r>
      <w:r w:rsidRPr="00D72B4C">
        <w:rPr>
          <w:rFonts w:ascii="Arial" w:hAnsi="Arial" w:cs="Arial"/>
          <w:color w:val="222222"/>
          <w:lang w:val="bg-BG"/>
        </w:rPr>
        <w:t xml:space="preserve"> третия елемент на номера на дарение в рамките на SEC</w:t>
      </w:r>
      <w:r w:rsidR="008F2E3A">
        <w:rPr>
          <w:rFonts w:ascii="Arial" w:hAnsi="Arial" w:cs="Arial"/>
          <w:color w:val="222222"/>
          <w:lang w:val="bg-BG"/>
        </w:rPr>
        <w:t>-</w:t>
      </w:r>
      <w:r w:rsidR="008F2E3A">
        <w:rPr>
          <w:rFonts w:ascii="Arial" w:hAnsi="Arial" w:cs="Arial"/>
          <w:color w:val="222222"/>
        </w:rPr>
        <w:t>DI</w:t>
      </w:r>
      <w:r w:rsidRPr="00D72B4C">
        <w:rPr>
          <w:rFonts w:ascii="Arial" w:hAnsi="Arial" w:cs="Arial"/>
          <w:color w:val="222222"/>
          <w:lang w:val="bg-BG"/>
        </w:rPr>
        <w:t xml:space="preserve">. </w:t>
      </w:r>
      <w:r w:rsidR="008F2E3A">
        <w:rPr>
          <w:rFonts w:ascii="Arial" w:hAnsi="Arial" w:cs="Arial"/>
          <w:color w:val="222222"/>
          <w:lang w:val="bg-BG"/>
        </w:rPr>
        <w:t>Eurocode кодът на продукта може</w:t>
      </w:r>
      <w:r w:rsidRPr="00D72B4C">
        <w:rPr>
          <w:rFonts w:ascii="Arial" w:hAnsi="Arial" w:cs="Arial"/>
          <w:color w:val="222222"/>
          <w:lang w:val="bg-BG"/>
        </w:rPr>
        <w:t xml:space="preserve"> да бъдат поставени директно в полето за код на продукта, както и номера на разделение в областта на номер на разделяне на продукта.</w:t>
      </w:r>
      <w:r w:rsidRPr="00D72B4C">
        <w:rPr>
          <w:rFonts w:ascii="Arial" w:hAnsi="Arial" w:cs="Arial"/>
          <w:color w:val="222222"/>
          <w:lang w:val="bg-BG"/>
        </w:rPr>
        <w:br/>
      </w:r>
      <w:r w:rsidRPr="00D72B4C">
        <w:rPr>
          <w:rFonts w:ascii="Arial" w:hAnsi="Arial" w:cs="Arial"/>
          <w:color w:val="222222"/>
          <w:lang w:val="bg-BG"/>
        </w:rPr>
        <w:lastRenderedPageBreak/>
        <w:t>Моля, проверете на сайта Eurocode за повече информация относно подкрепата, оказвана на Eurocode потребителите за прилагането на SEC.</w:t>
      </w:r>
    </w:p>
    <w:p w:rsidR="0045474E" w:rsidRPr="00D72B4C" w:rsidRDefault="0045474E" w:rsidP="00482D62">
      <w:pPr>
        <w:pStyle w:val="ListParagraph"/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45474E" w:rsidRPr="00D72B4C" w:rsidRDefault="0045474E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Aко лечебно</w:t>
      </w:r>
      <w:r w:rsidR="00616769">
        <w:rPr>
          <w:rFonts w:ascii="Arial" w:hAnsi="Arial" w:cs="Arial"/>
          <w:color w:val="222222"/>
          <w:lang w:val="bg-BG"/>
        </w:rPr>
        <w:t>то</w:t>
      </w:r>
      <w:r w:rsidRPr="00D72B4C">
        <w:rPr>
          <w:rFonts w:ascii="Arial" w:hAnsi="Arial" w:cs="Arial"/>
          <w:color w:val="222222"/>
          <w:lang w:val="bg-BG"/>
        </w:rPr>
        <w:t xml:space="preserve"> заведение в мом</w:t>
      </w:r>
      <w:r w:rsidR="00616769">
        <w:rPr>
          <w:rFonts w:ascii="Arial" w:hAnsi="Arial" w:cs="Arial"/>
          <w:color w:val="222222"/>
          <w:lang w:val="bg-BG"/>
        </w:rPr>
        <w:t>ента при етикетирането използва</w:t>
      </w:r>
      <w:r w:rsidRPr="00D72B4C">
        <w:rPr>
          <w:rFonts w:ascii="Arial" w:hAnsi="Arial" w:cs="Arial"/>
          <w:color w:val="222222"/>
          <w:lang w:val="bg-BG"/>
        </w:rPr>
        <w:t xml:space="preserve"> система за местно кодиране</w:t>
      </w:r>
      <w:r w:rsidR="00D26D3A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разработена в рамките на лечебното заведение. Как ще повлияе прилагането на SEC на такова лечебно заведение?</w:t>
      </w:r>
    </w:p>
    <w:p w:rsidR="00EE177B" w:rsidRPr="00CA4817" w:rsidRDefault="00EE177B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CA4817">
        <w:rPr>
          <w:rFonts w:ascii="Arial" w:hAnsi="Arial" w:cs="Arial"/>
          <w:color w:val="222222"/>
          <w:lang w:val="bg-BG"/>
        </w:rPr>
        <w:t xml:space="preserve"> </w:t>
      </w:r>
      <w:r w:rsidR="00D26D3A">
        <w:rPr>
          <w:rFonts w:ascii="Arial" w:hAnsi="Arial" w:cs="Arial"/>
          <w:color w:val="222222"/>
          <w:lang w:val="bg-BG"/>
        </w:rPr>
        <w:t>Л</w:t>
      </w:r>
      <w:r w:rsidRPr="00CA4817">
        <w:rPr>
          <w:rFonts w:ascii="Arial" w:hAnsi="Arial" w:cs="Arial"/>
          <w:color w:val="222222"/>
          <w:lang w:val="bg-BG"/>
        </w:rPr>
        <w:t>ечебно</w:t>
      </w:r>
      <w:r w:rsidR="00D26D3A">
        <w:rPr>
          <w:rFonts w:ascii="Arial" w:hAnsi="Arial" w:cs="Arial"/>
          <w:color w:val="222222"/>
          <w:lang w:val="bg-BG"/>
        </w:rPr>
        <w:t>то</w:t>
      </w:r>
      <w:r w:rsidRPr="00CA4817">
        <w:rPr>
          <w:rFonts w:ascii="Arial" w:hAnsi="Arial" w:cs="Arial"/>
          <w:color w:val="222222"/>
          <w:lang w:val="bg-BG"/>
        </w:rPr>
        <w:t xml:space="preserve"> заведение </w:t>
      </w:r>
      <w:r w:rsidR="00D26D3A">
        <w:rPr>
          <w:rFonts w:ascii="Arial" w:hAnsi="Arial" w:cs="Arial"/>
          <w:color w:val="222222"/>
          <w:lang w:val="bg-BG"/>
        </w:rPr>
        <w:t xml:space="preserve">може </w:t>
      </w:r>
      <w:r w:rsidRPr="00CA4817">
        <w:rPr>
          <w:rFonts w:ascii="Arial" w:hAnsi="Arial" w:cs="Arial"/>
          <w:color w:val="222222"/>
          <w:lang w:val="bg-BG"/>
        </w:rPr>
        <w:t xml:space="preserve"> да продължи да използва съществуваща система за местно кодиране при етикетирането, но ще трябва да добави на всеки продукт краен етикет</w:t>
      </w:r>
      <w:r w:rsidR="00616769">
        <w:rPr>
          <w:rFonts w:ascii="Arial" w:hAnsi="Arial" w:cs="Arial"/>
          <w:color w:val="222222"/>
          <w:lang w:val="bg-BG"/>
        </w:rPr>
        <w:t>, съд</w:t>
      </w:r>
      <w:r w:rsidR="00D26D3A">
        <w:rPr>
          <w:rFonts w:ascii="Arial" w:hAnsi="Arial" w:cs="Arial"/>
          <w:color w:val="222222"/>
          <w:lang w:val="bg-BG"/>
        </w:rPr>
        <w:t>ържащ</w:t>
      </w:r>
      <w:r w:rsidRPr="00CA4817">
        <w:rPr>
          <w:rFonts w:ascii="Arial" w:hAnsi="Arial" w:cs="Arial"/>
          <w:color w:val="222222"/>
          <w:lang w:val="bg-BG"/>
        </w:rPr>
        <w:t xml:space="preserve"> SEC. Въпреки това, лечебно</w:t>
      </w:r>
      <w:r w:rsidR="00616769">
        <w:rPr>
          <w:rFonts w:ascii="Arial" w:hAnsi="Arial" w:cs="Arial"/>
          <w:color w:val="222222"/>
          <w:lang w:val="bg-BG"/>
        </w:rPr>
        <w:t>то</w:t>
      </w:r>
      <w:r w:rsidRPr="00CA4817">
        <w:rPr>
          <w:rFonts w:ascii="Arial" w:hAnsi="Arial" w:cs="Arial"/>
          <w:color w:val="222222"/>
          <w:lang w:val="bg-BG"/>
        </w:rPr>
        <w:t xml:space="preserve"> заведение не </w:t>
      </w:r>
      <w:r w:rsidR="00616769">
        <w:rPr>
          <w:rFonts w:ascii="Arial" w:hAnsi="Arial" w:cs="Arial"/>
          <w:color w:val="222222"/>
          <w:lang w:val="bg-BG"/>
        </w:rPr>
        <w:t>ще бъде в състояние да използва</w:t>
      </w:r>
      <w:r w:rsidRPr="00CA4817">
        <w:rPr>
          <w:rFonts w:ascii="Arial" w:hAnsi="Arial" w:cs="Arial"/>
          <w:color w:val="222222"/>
          <w:lang w:val="bg-BG"/>
        </w:rPr>
        <w:t xml:space="preserve"> своите местни продуктови кодове в изграждането на SEC. </w:t>
      </w:r>
      <w:r w:rsidR="00D26D3A">
        <w:rPr>
          <w:rFonts w:ascii="Arial" w:hAnsi="Arial" w:cs="Arial"/>
          <w:color w:val="222222"/>
          <w:lang w:val="bg-BG"/>
        </w:rPr>
        <w:t>Л</w:t>
      </w:r>
      <w:r w:rsidR="009812ED" w:rsidRPr="00CA4817">
        <w:rPr>
          <w:rFonts w:ascii="Arial" w:hAnsi="Arial" w:cs="Arial"/>
          <w:color w:val="222222"/>
          <w:lang w:val="bg-BG"/>
        </w:rPr>
        <w:t>ечебно</w:t>
      </w:r>
      <w:r w:rsidR="00616769">
        <w:rPr>
          <w:rFonts w:ascii="Arial" w:hAnsi="Arial" w:cs="Arial"/>
          <w:color w:val="222222"/>
          <w:lang w:val="bg-BG"/>
        </w:rPr>
        <w:t>то</w:t>
      </w:r>
      <w:r w:rsidR="009812ED" w:rsidRPr="00CA4817">
        <w:rPr>
          <w:rFonts w:ascii="Arial" w:hAnsi="Arial" w:cs="Arial"/>
          <w:color w:val="222222"/>
          <w:lang w:val="bg-BG"/>
        </w:rPr>
        <w:t xml:space="preserve"> заведение</w:t>
      </w:r>
      <w:r w:rsidRPr="00CA4817">
        <w:rPr>
          <w:rFonts w:ascii="Arial" w:hAnsi="Arial" w:cs="Arial"/>
          <w:color w:val="222222"/>
          <w:lang w:val="bg-BG"/>
        </w:rPr>
        <w:t xml:space="preserve"> ще трябва да определи подходящ</w:t>
      </w:r>
      <w:r w:rsidR="00D26D3A">
        <w:rPr>
          <w:rFonts w:ascii="Arial" w:hAnsi="Arial" w:cs="Arial"/>
          <w:color w:val="222222"/>
          <w:lang w:val="bg-BG"/>
        </w:rPr>
        <w:t>и</w:t>
      </w:r>
      <w:r w:rsidRPr="00CA4817">
        <w:rPr>
          <w:rFonts w:ascii="Arial" w:hAnsi="Arial" w:cs="Arial"/>
          <w:color w:val="222222"/>
          <w:lang w:val="bg-BG"/>
        </w:rPr>
        <w:t xml:space="preserve"> EUTC код</w:t>
      </w:r>
      <w:r w:rsidR="00D26D3A">
        <w:rPr>
          <w:rFonts w:ascii="Arial" w:hAnsi="Arial" w:cs="Arial"/>
          <w:color w:val="222222"/>
          <w:lang w:val="bg-BG"/>
        </w:rPr>
        <w:t>ове</w:t>
      </w:r>
      <w:r w:rsidRPr="00CA4817">
        <w:rPr>
          <w:rFonts w:ascii="Arial" w:hAnsi="Arial" w:cs="Arial"/>
          <w:color w:val="222222"/>
          <w:lang w:val="bg-BG"/>
        </w:rPr>
        <w:t>, ко</w:t>
      </w:r>
      <w:r w:rsidR="00D26D3A">
        <w:rPr>
          <w:rFonts w:ascii="Arial" w:hAnsi="Arial" w:cs="Arial"/>
          <w:color w:val="222222"/>
          <w:lang w:val="bg-BG"/>
        </w:rPr>
        <w:t>и</w:t>
      </w:r>
      <w:r w:rsidRPr="00CA4817">
        <w:rPr>
          <w:rFonts w:ascii="Arial" w:hAnsi="Arial" w:cs="Arial"/>
          <w:color w:val="222222"/>
          <w:lang w:val="bg-BG"/>
        </w:rPr>
        <w:t>то съвпада</w:t>
      </w:r>
      <w:r w:rsidR="00D26D3A">
        <w:rPr>
          <w:rFonts w:ascii="Arial" w:hAnsi="Arial" w:cs="Arial"/>
          <w:color w:val="222222"/>
          <w:lang w:val="bg-BG"/>
        </w:rPr>
        <w:t>т</w:t>
      </w:r>
      <w:r w:rsidRPr="00CA4817">
        <w:rPr>
          <w:rFonts w:ascii="Arial" w:hAnsi="Arial" w:cs="Arial"/>
          <w:color w:val="222222"/>
          <w:lang w:val="bg-BG"/>
        </w:rPr>
        <w:t xml:space="preserve"> с неговия продукт и също така ще трябва да се контролира </w:t>
      </w:r>
      <w:r w:rsidR="009812ED" w:rsidRPr="00CA4817">
        <w:rPr>
          <w:rFonts w:ascii="Arial" w:hAnsi="Arial" w:cs="Arial"/>
          <w:color w:val="222222"/>
          <w:lang w:val="bg-BG"/>
        </w:rPr>
        <w:t>номера на раздел</w:t>
      </w:r>
      <w:r w:rsidR="00D26D3A">
        <w:rPr>
          <w:rFonts w:ascii="Arial" w:hAnsi="Arial" w:cs="Arial"/>
          <w:color w:val="222222"/>
          <w:lang w:val="bg-BG"/>
        </w:rPr>
        <w:t>я</w:t>
      </w:r>
      <w:r w:rsidR="009812ED" w:rsidRPr="00CA4817">
        <w:rPr>
          <w:rFonts w:ascii="Arial" w:hAnsi="Arial" w:cs="Arial"/>
          <w:color w:val="222222"/>
          <w:lang w:val="bg-BG"/>
        </w:rPr>
        <w:t>н</w:t>
      </w:r>
      <w:r w:rsidR="00D26D3A">
        <w:rPr>
          <w:rFonts w:ascii="Arial" w:hAnsi="Arial" w:cs="Arial"/>
          <w:color w:val="222222"/>
          <w:lang w:val="bg-BG"/>
        </w:rPr>
        <w:t>е</w:t>
      </w:r>
      <w:r w:rsidRPr="00CA4817">
        <w:rPr>
          <w:rFonts w:ascii="Arial" w:hAnsi="Arial" w:cs="Arial"/>
          <w:color w:val="222222"/>
          <w:lang w:val="bg-BG"/>
        </w:rPr>
        <w:t xml:space="preserve">, използвани в SEC, така че да се осигури уникалност на всички продукти, които попадат в рамките на кода на EUTC. Ако </w:t>
      </w:r>
      <w:r w:rsidR="00616769">
        <w:rPr>
          <w:rFonts w:ascii="Arial" w:hAnsi="Arial" w:cs="Arial"/>
          <w:color w:val="222222"/>
          <w:lang w:val="bg-BG"/>
        </w:rPr>
        <w:t>лечебните заведения</w:t>
      </w:r>
      <w:r w:rsidRPr="00CA4817">
        <w:rPr>
          <w:rFonts w:ascii="Arial" w:hAnsi="Arial" w:cs="Arial"/>
          <w:color w:val="222222"/>
          <w:lang w:val="bg-BG"/>
        </w:rPr>
        <w:t xml:space="preserve"> има</w:t>
      </w:r>
      <w:r w:rsidR="00616769">
        <w:rPr>
          <w:rFonts w:ascii="Arial" w:hAnsi="Arial" w:cs="Arial"/>
          <w:color w:val="222222"/>
          <w:lang w:val="bg-BG"/>
        </w:rPr>
        <w:t>т</w:t>
      </w:r>
      <w:r w:rsidRPr="00CA4817">
        <w:rPr>
          <w:rFonts w:ascii="Arial" w:hAnsi="Arial" w:cs="Arial"/>
          <w:color w:val="222222"/>
          <w:lang w:val="bg-BG"/>
        </w:rPr>
        <w:t xml:space="preserve"> някакви проблеми по време на процеса на </w:t>
      </w:r>
      <w:r w:rsidR="00D26D3A">
        <w:rPr>
          <w:rFonts w:ascii="Arial" w:hAnsi="Arial" w:cs="Arial"/>
          <w:color w:val="222222"/>
          <w:lang w:val="bg-BG"/>
        </w:rPr>
        <w:t xml:space="preserve">определяне на </w:t>
      </w:r>
      <w:r w:rsidR="00D26D3A" w:rsidRPr="00D72B4C">
        <w:rPr>
          <w:rFonts w:ascii="Arial" w:hAnsi="Arial" w:cs="Arial"/>
          <w:color w:val="222222"/>
          <w:lang w:val="bg-BG"/>
        </w:rPr>
        <w:t>SEC</w:t>
      </w:r>
      <w:r w:rsidR="00616769">
        <w:rPr>
          <w:rFonts w:ascii="Arial" w:hAnsi="Arial" w:cs="Arial"/>
          <w:color w:val="222222"/>
          <w:lang w:val="bg-BG"/>
        </w:rPr>
        <w:t>, то трябва да се свържат</w:t>
      </w:r>
      <w:r w:rsidRPr="00CA4817">
        <w:rPr>
          <w:rFonts w:ascii="Arial" w:hAnsi="Arial" w:cs="Arial"/>
          <w:color w:val="222222"/>
          <w:lang w:val="bg-BG"/>
        </w:rPr>
        <w:t xml:space="preserve"> с </w:t>
      </w:r>
      <w:r w:rsidR="00D26D3A">
        <w:rPr>
          <w:rFonts w:ascii="Arial" w:hAnsi="Arial" w:cs="Arial"/>
          <w:color w:val="222222"/>
          <w:lang w:val="bg-BG"/>
        </w:rPr>
        <w:t xml:space="preserve">местния </w:t>
      </w:r>
      <w:r w:rsidRPr="00CA4817">
        <w:rPr>
          <w:rFonts w:ascii="Arial" w:hAnsi="Arial" w:cs="Arial"/>
          <w:color w:val="222222"/>
          <w:lang w:val="bg-BG"/>
        </w:rPr>
        <w:t xml:space="preserve"> </w:t>
      </w:r>
      <w:r w:rsidR="00D26D3A">
        <w:rPr>
          <w:rFonts w:ascii="Arial" w:hAnsi="Arial" w:cs="Arial"/>
          <w:color w:val="222222"/>
          <w:lang w:val="bg-BG"/>
        </w:rPr>
        <w:t>компетентен</w:t>
      </w:r>
      <w:r w:rsidR="009812ED" w:rsidRPr="00CA4817">
        <w:rPr>
          <w:rFonts w:ascii="Arial" w:hAnsi="Arial" w:cs="Arial"/>
          <w:color w:val="222222"/>
          <w:lang w:val="bg-BG"/>
        </w:rPr>
        <w:t xml:space="preserve"> орган</w:t>
      </w:r>
      <w:r w:rsidRPr="00CA4817">
        <w:rPr>
          <w:rFonts w:ascii="Arial" w:hAnsi="Arial" w:cs="Arial"/>
          <w:color w:val="222222"/>
          <w:lang w:val="bg-BG"/>
        </w:rPr>
        <w:t>, който ще отнесе въпроса до Е</w:t>
      </w:r>
      <w:r w:rsidR="009812ED" w:rsidRPr="00CA4817">
        <w:rPr>
          <w:rFonts w:ascii="Arial" w:hAnsi="Arial" w:cs="Arial"/>
          <w:color w:val="222222"/>
          <w:lang w:val="bg-BG"/>
        </w:rPr>
        <w:t xml:space="preserve">вропейската </w:t>
      </w:r>
      <w:r w:rsidRPr="00CA4817">
        <w:rPr>
          <w:rFonts w:ascii="Arial" w:hAnsi="Arial" w:cs="Arial"/>
          <w:color w:val="222222"/>
          <w:lang w:val="bg-BG"/>
        </w:rPr>
        <w:t>К</w:t>
      </w:r>
      <w:r w:rsidR="009812ED" w:rsidRPr="00CA4817">
        <w:rPr>
          <w:rFonts w:ascii="Arial" w:hAnsi="Arial" w:cs="Arial"/>
          <w:color w:val="222222"/>
          <w:lang w:val="bg-BG"/>
        </w:rPr>
        <w:t>омисия</w:t>
      </w:r>
      <w:r w:rsidRPr="00CA4817">
        <w:rPr>
          <w:rFonts w:ascii="Arial" w:hAnsi="Arial" w:cs="Arial"/>
          <w:color w:val="222222"/>
          <w:lang w:val="bg-BG"/>
        </w:rPr>
        <w:t>.</w:t>
      </w:r>
    </w:p>
    <w:p w:rsidR="00EE177B" w:rsidRPr="00D72B4C" w:rsidRDefault="00EE177B" w:rsidP="00482D62">
      <w:pPr>
        <w:pStyle w:val="ListParagraph"/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EE177B" w:rsidRPr="00D72B4C" w:rsidRDefault="00EE177B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Ако лечебно заведение внася тъкани / клетки от страни извън ЕС, следва</w:t>
      </w:r>
      <w:r w:rsidR="00D26D3A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ли те да бъдат етикетирани с SEC?</w:t>
      </w:r>
    </w:p>
    <w:p w:rsidR="00935204" w:rsidRPr="00D72B4C" w:rsidRDefault="00935204" w:rsidP="00482D62">
      <w:pPr>
        <w:pStyle w:val="ListParagraph"/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51647A" w:rsidP="00E152A3">
      <w:pPr>
        <w:spacing w:after="0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t>Внесените тъкани и клетки</w:t>
      </w:r>
      <w:r w:rsidR="00935204" w:rsidRPr="00D72B4C">
        <w:rPr>
          <w:rFonts w:ascii="Arial" w:hAnsi="Arial" w:cs="Arial"/>
          <w:color w:val="222222"/>
          <w:lang w:val="bg-BG"/>
        </w:rPr>
        <w:t xml:space="preserve"> трябва да бъдат етикетирани с SEC преди разпределение. </w:t>
      </w:r>
      <w:r w:rsidR="00D26D3A">
        <w:rPr>
          <w:rFonts w:ascii="Arial" w:hAnsi="Arial" w:cs="Arial"/>
          <w:color w:val="222222"/>
          <w:lang w:val="bg-BG"/>
        </w:rPr>
        <w:t>К</w:t>
      </w:r>
      <w:r w:rsidR="00D26D3A" w:rsidRPr="00D72B4C">
        <w:rPr>
          <w:rFonts w:ascii="Arial" w:hAnsi="Arial" w:cs="Arial"/>
          <w:color w:val="222222"/>
          <w:lang w:val="bg-BG"/>
        </w:rPr>
        <w:t>ъм всеки продукт</w:t>
      </w:r>
      <w:r w:rsidR="00D26D3A">
        <w:rPr>
          <w:rFonts w:ascii="Arial" w:hAnsi="Arial" w:cs="Arial"/>
          <w:color w:val="222222"/>
          <w:lang w:val="bg-BG"/>
        </w:rPr>
        <w:t xml:space="preserve"> трябва да се добави нов етикет,</w:t>
      </w:r>
      <w:r w:rsidR="00935204" w:rsidRPr="00D72B4C">
        <w:rPr>
          <w:rFonts w:ascii="Arial" w:hAnsi="Arial" w:cs="Arial"/>
          <w:color w:val="222222"/>
          <w:lang w:val="bg-BG"/>
        </w:rPr>
        <w:t xml:space="preserve"> който </w:t>
      </w:r>
      <w:r w:rsidR="00D26D3A">
        <w:rPr>
          <w:rFonts w:ascii="Arial" w:hAnsi="Arial" w:cs="Arial"/>
          <w:color w:val="222222"/>
          <w:lang w:val="bg-BG"/>
        </w:rPr>
        <w:t>съдържа</w:t>
      </w:r>
      <w:r w:rsidR="00935204" w:rsidRPr="00D72B4C">
        <w:rPr>
          <w:rFonts w:ascii="Arial" w:hAnsi="Arial" w:cs="Arial"/>
          <w:color w:val="222222"/>
          <w:lang w:val="bg-BG"/>
        </w:rPr>
        <w:t xml:space="preserve"> SEC. </w:t>
      </w:r>
      <w:r>
        <w:rPr>
          <w:rFonts w:ascii="Arial" w:hAnsi="Arial" w:cs="Arial"/>
          <w:color w:val="222222"/>
          <w:lang w:val="bg-BG"/>
        </w:rPr>
        <w:t>Оригиналният етикет</w:t>
      </w:r>
      <w:r w:rsidR="00D26D3A" w:rsidRPr="00D72B4C">
        <w:rPr>
          <w:rFonts w:ascii="Arial" w:hAnsi="Arial" w:cs="Arial"/>
          <w:color w:val="222222"/>
          <w:lang w:val="bg-BG"/>
        </w:rPr>
        <w:t xml:space="preserve"> не трябва да бъде покрит с нов</w:t>
      </w:r>
      <w:r w:rsidR="00D26D3A">
        <w:rPr>
          <w:rFonts w:ascii="Arial" w:hAnsi="Arial" w:cs="Arial"/>
          <w:color w:val="222222"/>
          <w:lang w:val="bg-BG"/>
        </w:rPr>
        <w:t>ия</w:t>
      </w:r>
      <w:r w:rsidR="00D26D3A" w:rsidRPr="00D72B4C">
        <w:rPr>
          <w:rFonts w:ascii="Arial" w:hAnsi="Arial" w:cs="Arial"/>
          <w:color w:val="222222"/>
          <w:lang w:val="bg-BG"/>
        </w:rPr>
        <w:t xml:space="preserve"> етикет</w:t>
      </w:r>
      <w:r w:rsidR="00D26D3A">
        <w:rPr>
          <w:rFonts w:ascii="Arial" w:hAnsi="Arial" w:cs="Arial"/>
          <w:color w:val="222222"/>
          <w:lang w:val="bg-BG"/>
        </w:rPr>
        <w:t xml:space="preserve">. </w:t>
      </w:r>
      <w:r w:rsidR="00935204" w:rsidRPr="00D72B4C">
        <w:rPr>
          <w:rFonts w:ascii="Arial" w:hAnsi="Arial" w:cs="Arial"/>
          <w:color w:val="222222"/>
          <w:lang w:val="bg-BG"/>
        </w:rPr>
        <w:t xml:space="preserve">Този допълнителен етикет ще покаже, че </w:t>
      </w:r>
      <w:r>
        <w:rPr>
          <w:rFonts w:ascii="Arial" w:hAnsi="Arial" w:cs="Arial"/>
          <w:color w:val="222222"/>
          <w:lang w:val="bg-BG"/>
        </w:rPr>
        <w:t>лечебното заведение вносител е отговор</w:t>
      </w:r>
      <w:r w:rsidR="00935204" w:rsidRPr="00D72B4C">
        <w:rPr>
          <w:rFonts w:ascii="Arial" w:hAnsi="Arial" w:cs="Arial"/>
          <w:color w:val="222222"/>
          <w:lang w:val="bg-BG"/>
        </w:rPr>
        <w:t>н</w:t>
      </w:r>
      <w:r>
        <w:rPr>
          <w:rFonts w:ascii="Arial" w:hAnsi="Arial" w:cs="Arial"/>
          <w:color w:val="222222"/>
          <w:lang w:val="bg-BG"/>
        </w:rPr>
        <w:t>о</w:t>
      </w:r>
      <w:r w:rsidR="00935204" w:rsidRPr="00D72B4C">
        <w:rPr>
          <w:rFonts w:ascii="Arial" w:hAnsi="Arial" w:cs="Arial"/>
          <w:color w:val="222222"/>
          <w:lang w:val="bg-BG"/>
        </w:rPr>
        <w:t xml:space="preserve"> </w:t>
      </w:r>
      <w:r>
        <w:rPr>
          <w:rFonts w:ascii="Arial" w:hAnsi="Arial" w:cs="Arial"/>
          <w:color w:val="222222"/>
          <w:lang w:val="bg-BG"/>
        </w:rPr>
        <w:t>да</w:t>
      </w:r>
      <w:r w:rsidR="00935204" w:rsidRPr="00D72B4C">
        <w:rPr>
          <w:rFonts w:ascii="Arial" w:hAnsi="Arial" w:cs="Arial"/>
          <w:color w:val="222222"/>
          <w:lang w:val="bg-BG"/>
        </w:rPr>
        <w:t xml:space="preserve"> гарантира, </w:t>
      </w:r>
      <w:r>
        <w:rPr>
          <w:rFonts w:ascii="Arial" w:hAnsi="Arial" w:cs="Arial"/>
          <w:color w:val="222222"/>
          <w:lang w:val="bg-BG"/>
        </w:rPr>
        <w:t>че</w:t>
      </w:r>
      <w:r w:rsidR="00935204" w:rsidRPr="00D72B4C">
        <w:rPr>
          <w:rFonts w:ascii="Arial" w:hAnsi="Arial" w:cs="Arial"/>
          <w:color w:val="222222"/>
          <w:lang w:val="bg-BG"/>
        </w:rPr>
        <w:t xml:space="preserve"> безопасността и качеството на продуктите, са еквивалентни на изискванията на ЕС.</w:t>
      </w:r>
      <w:r w:rsidR="00935204" w:rsidRPr="00D72B4C">
        <w:rPr>
          <w:rFonts w:ascii="Arial" w:hAnsi="Arial" w:cs="Arial"/>
          <w:color w:val="222222"/>
          <w:lang w:val="bg-BG"/>
        </w:rPr>
        <w:br/>
        <w:t xml:space="preserve">SEC трябва да бъде </w:t>
      </w:r>
      <w:r w:rsidR="00D26D3A">
        <w:rPr>
          <w:rFonts w:ascii="Arial" w:hAnsi="Arial" w:cs="Arial"/>
          <w:color w:val="222222"/>
          <w:lang w:val="bg-BG"/>
        </w:rPr>
        <w:t>конструиран</w:t>
      </w:r>
      <w:r w:rsidR="00935204" w:rsidRPr="00D72B4C">
        <w:rPr>
          <w:rFonts w:ascii="Arial" w:hAnsi="Arial" w:cs="Arial"/>
          <w:color w:val="222222"/>
          <w:lang w:val="bg-BG"/>
        </w:rPr>
        <w:t xml:space="preserve"> чрез използване на идентификатора </w:t>
      </w:r>
      <w:r w:rsidR="00187616" w:rsidRPr="00D72B4C">
        <w:rPr>
          <w:rFonts w:ascii="Arial" w:hAnsi="Arial" w:cs="Arial"/>
          <w:color w:val="222222"/>
          <w:lang w:val="bg-BG"/>
        </w:rPr>
        <w:t xml:space="preserve">по ISO </w:t>
      </w:r>
      <w:r w:rsidR="00935204" w:rsidRPr="00D72B4C">
        <w:rPr>
          <w:rFonts w:ascii="Arial" w:hAnsi="Arial" w:cs="Arial"/>
          <w:color w:val="222222"/>
          <w:lang w:val="bg-BG"/>
        </w:rPr>
        <w:t>на страна</w:t>
      </w:r>
      <w:r w:rsidR="00187616" w:rsidRPr="00D72B4C">
        <w:rPr>
          <w:rFonts w:ascii="Arial" w:hAnsi="Arial" w:cs="Arial"/>
          <w:color w:val="222222"/>
          <w:lang w:val="bg-BG"/>
        </w:rPr>
        <w:t>та</w:t>
      </w:r>
      <w:r w:rsidR="00935204" w:rsidRPr="00D72B4C">
        <w:rPr>
          <w:rFonts w:ascii="Arial" w:hAnsi="Arial" w:cs="Arial"/>
          <w:color w:val="222222"/>
          <w:lang w:val="bg-BG"/>
        </w:rPr>
        <w:t xml:space="preserve"> и кода </w:t>
      </w:r>
      <w:r w:rsidR="00187616" w:rsidRPr="00D72B4C">
        <w:rPr>
          <w:rFonts w:ascii="Arial" w:hAnsi="Arial" w:cs="Arial"/>
          <w:color w:val="222222"/>
          <w:lang w:val="bg-BG"/>
        </w:rPr>
        <w:t>на лечебното заведение</w:t>
      </w:r>
      <w:r w:rsidR="00935204" w:rsidRPr="00D72B4C">
        <w:rPr>
          <w:rFonts w:ascii="Arial" w:hAnsi="Arial" w:cs="Arial"/>
          <w:color w:val="222222"/>
          <w:lang w:val="bg-BG"/>
        </w:rPr>
        <w:t xml:space="preserve"> вносител, </w:t>
      </w:r>
      <w:r w:rsidR="00D26D3A">
        <w:rPr>
          <w:rFonts w:ascii="Arial" w:hAnsi="Arial" w:cs="Arial"/>
          <w:color w:val="222222"/>
          <w:lang w:val="bg-BG"/>
        </w:rPr>
        <w:t>уникалния номер на дарение</w:t>
      </w:r>
      <w:r w:rsidR="00935204" w:rsidRPr="00D72B4C">
        <w:rPr>
          <w:rFonts w:ascii="Arial" w:hAnsi="Arial" w:cs="Arial"/>
          <w:color w:val="222222"/>
          <w:lang w:val="bg-BG"/>
        </w:rPr>
        <w:t>, даден</w:t>
      </w:r>
      <w:r w:rsidR="00187616" w:rsidRPr="00D72B4C">
        <w:rPr>
          <w:rFonts w:ascii="Arial" w:hAnsi="Arial" w:cs="Arial"/>
          <w:color w:val="222222"/>
          <w:lang w:val="bg-BG"/>
        </w:rPr>
        <w:t>о</w:t>
      </w:r>
      <w:r w:rsidR="00935204" w:rsidRPr="00D72B4C">
        <w:rPr>
          <w:rFonts w:ascii="Arial" w:hAnsi="Arial" w:cs="Arial"/>
          <w:color w:val="222222"/>
          <w:lang w:val="bg-BG"/>
        </w:rPr>
        <w:t xml:space="preserve"> от</w:t>
      </w:r>
      <w:r w:rsidR="00187616" w:rsidRPr="00D72B4C">
        <w:rPr>
          <w:rFonts w:ascii="Arial" w:hAnsi="Arial" w:cs="Arial"/>
          <w:color w:val="222222"/>
          <w:lang w:val="bg-BG"/>
        </w:rPr>
        <w:t xml:space="preserve"> лечебното заведение вносител</w:t>
      </w:r>
      <w:r w:rsidR="00935204" w:rsidRPr="00D72B4C">
        <w:rPr>
          <w:rFonts w:ascii="Arial" w:hAnsi="Arial" w:cs="Arial"/>
          <w:color w:val="222222"/>
          <w:lang w:val="bg-BG"/>
        </w:rPr>
        <w:t xml:space="preserve"> и код на продукта, взет </w:t>
      </w:r>
      <w:r w:rsidR="00E152A3">
        <w:rPr>
          <w:rFonts w:ascii="Arial" w:hAnsi="Arial" w:cs="Arial"/>
          <w:color w:val="222222"/>
          <w:lang w:val="bg-BG"/>
        </w:rPr>
        <w:t xml:space="preserve">от </w:t>
      </w:r>
      <w:r w:rsidR="00187616" w:rsidRPr="00D72B4C">
        <w:rPr>
          <w:rFonts w:ascii="Arial" w:hAnsi="Arial" w:cs="Arial"/>
          <w:color w:val="222222"/>
          <w:lang w:val="bg-BG"/>
        </w:rPr>
        <w:t>EC Каталог/Сборник на тъканите и клетките</w:t>
      </w:r>
      <w:r w:rsidR="00935204" w:rsidRPr="00D72B4C">
        <w:rPr>
          <w:rFonts w:ascii="Arial" w:hAnsi="Arial" w:cs="Arial"/>
          <w:color w:val="222222"/>
          <w:lang w:val="bg-BG"/>
        </w:rPr>
        <w:t xml:space="preserve"> (т.е. EUTC, ISBT 128 или </w:t>
      </w:r>
      <w:r w:rsidR="00187616" w:rsidRPr="00D72B4C">
        <w:rPr>
          <w:rFonts w:ascii="Arial" w:hAnsi="Arial" w:cs="Arial"/>
          <w:color w:val="222222"/>
          <w:lang w:val="bg-BG"/>
        </w:rPr>
        <w:t>Eurocode</w:t>
      </w:r>
      <w:r w:rsidR="00935204" w:rsidRPr="00D72B4C">
        <w:rPr>
          <w:rFonts w:ascii="Arial" w:hAnsi="Arial" w:cs="Arial"/>
          <w:color w:val="222222"/>
          <w:lang w:val="bg-BG"/>
        </w:rPr>
        <w:t>)</w:t>
      </w:r>
      <w:r w:rsidR="00187616" w:rsidRPr="00D72B4C">
        <w:rPr>
          <w:rFonts w:ascii="Arial" w:hAnsi="Arial" w:cs="Arial"/>
          <w:color w:val="222222"/>
          <w:lang w:val="bg-BG"/>
        </w:rPr>
        <w:t>.</w:t>
      </w:r>
      <w:r w:rsidR="00935204" w:rsidRPr="00D72B4C">
        <w:rPr>
          <w:rFonts w:ascii="Arial" w:hAnsi="Arial" w:cs="Arial"/>
          <w:color w:val="222222"/>
          <w:lang w:val="bg-BG"/>
        </w:rPr>
        <w:br/>
        <w:t>В допълнение, за внесените тъка</w:t>
      </w:r>
      <w:r w:rsidR="00187616" w:rsidRPr="00D72B4C">
        <w:rPr>
          <w:rFonts w:ascii="Arial" w:hAnsi="Arial" w:cs="Arial"/>
          <w:color w:val="222222"/>
          <w:lang w:val="bg-BG"/>
        </w:rPr>
        <w:t>ни и клетки, страната на поръчката</w:t>
      </w:r>
      <w:r w:rsidR="00935204" w:rsidRPr="00D72B4C">
        <w:rPr>
          <w:rFonts w:ascii="Arial" w:hAnsi="Arial" w:cs="Arial"/>
          <w:color w:val="222222"/>
          <w:lang w:val="bg-BG"/>
        </w:rPr>
        <w:t xml:space="preserve"> и страната износител (ако е различен от страната на поръчк</w:t>
      </w:r>
      <w:r w:rsidR="00187616" w:rsidRPr="00D72B4C">
        <w:rPr>
          <w:rFonts w:ascii="Arial" w:hAnsi="Arial" w:cs="Arial"/>
          <w:color w:val="222222"/>
          <w:lang w:val="bg-BG"/>
        </w:rPr>
        <w:t>ата</w:t>
      </w:r>
      <w:r w:rsidR="00935204" w:rsidRPr="00D72B4C">
        <w:rPr>
          <w:rFonts w:ascii="Arial" w:hAnsi="Arial" w:cs="Arial"/>
          <w:color w:val="222222"/>
          <w:lang w:val="bg-BG"/>
        </w:rPr>
        <w:t>), трябва да се посоч</w:t>
      </w:r>
      <w:r w:rsidR="00E152A3">
        <w:rPr>
          <w:rFonts w:ascii="Arial" w:hAnsi="Arial" w:cs="Arial"/>
          <w:color w:val="222222"/>
          <w:lang w:val="bg-BG"/>
        </w:rPr>
        <w:t>ат</w:t>
      </w:r>
      <w:r w:rsidR="00935204" w:rsidRPr="00D72B4C">
        <w:rPr>
          <w:rFonts w:ascii="Arial" w:hAnsi="Arial" w:cs="Arial"/>
          <w:color w:val="222222"/>
          <w:lang w:val="bg-BG"/>
        </w:rPr>
        <w:t xml:space="preserve"> върху етикета или в придружаващата документация.</w:t>
      </w:r>
      <w:r w:rsidR="00935204" w:rsidRPr="00D72B4C">
        <w:rPr>
          <w:rFonts w:ascii="Arial" w:hAnsi="Arial" w:cs="Arial"/>
          <w:color w:val="222222"/>
          <w:lang w:val="bg-BG"/>
        </w:rPr>
        <w:br/>
        <w:t>Ако внесените тъкани / клетки, трябва да се прилага</w:t>
      </w:r>
      <w:r w:rsidR="00E152A3">
        <w:rPr>
          <w:rFonts w:ascii="Arial" w:hAnsi="Arial" w:cs="Arial"/>
          <w:color w:val="222222"/>
          <w:lang w:val="bg-BG"/>
        </w:rPr>
        <w:t>т</w:t>
      </w:r>
      <w:r w:rsidR="00935204" w:rsidRPr="00D72B4C">
        <w:rPr>
          <w:rFonts w:ascii="Arial" w:hAnsi="Arial" w:cs="Arial"/>
          <w:color w:val="222222"/>
          <w:lang w:val="bg-BG"/>
        </w:rPr>
        <w:t xml:space="preserve"> клинично в лечебните заведения, към които </w:t>
      </w:r>
      <w:r w:rsidR="00187616" w:rsidRPr="00D72B4C">
        <w:rPr>
          <w:rFonts w:ascii="Arial" w:hAnsi="Arial" w:cs="Arial"/>
          <w:color w:val="222222"/>
          <w:lang w:val="bg-BG"/>
        </w:rPr>
        <w:t xml:space="preserve">лечебното заведение </w:t>
      </w:r>
      <w:r w:rsidR="00E152A3">
        <w:rPr>
          <w:rFonts w:ascii="Arial" w:hAnsi="Arial" w:cs="Arial"/>
          <w:color w:val="222222"/>
          <w:lang w:val="bg-BG"/>
        </w:rPr>
        <w:t>-</w:t>
      </w:r>
      <w:r w:rsidR="00187616" w:rsidRPr="00D72B4C">
        <w:rPr>
          <w:rFonts w:ascii="Arial" w:hAnsi="Arial" w:cs="Arial"/>
          <w:color w:val="222222"/>
          <w:lang w:val="bg-BG"/>
        </w:rPr>
        <w:t>вносител принадлежи, и къде</w:t>
      </w:r>
      <w:r w:rsidR="00E152A3">
        <w:rPr>
          <w:rFonts w:ascii="Arial" w:hAnsi="Arial" w:cs="Arial"/>
          <w:color w:val="222222"/>
          <w:lang w:val="bg-BG"/>
        </w:rPr>
        <w:t>то</w:t>
      </w:r>
      <w:r w:rsidR="00187616" w:rsidRPr="00D72B4C">
        <w:rPr>
          <w:rFonts w:ascii="Arial" w:hAnsi="Arial" w:cs="Arial"/>
          <w:color w:val="222222"/>
          <w:lang w:val="bg-BG"/>
        </w:rPr>
        <w:t xml:space="preserve"> </w:t>
      </w:r>
      <w:r w:rsidR="00935204" w:rsidRPr="00D72B4C">
        <w:rPr>
          <w:rFonts w:ascii="Arial" w:hAnsi="Arial" w:cs="Arial"/>
          <w:color w:val="222222"/>
          <w:lang w:val="bg-BG"/>
        </w:rPr>
        <w:t xml:space="preserve">е </w:t>
      </w:r>
      <w:r w:rsidR="00187616" w:rsidRPr="00D72B4C">
        <w:rPr>
          <w:rFonts w:ascii="Arial" w:hAnsi="Arial" w:cs="Arial"/>
          <w:color w:val="222222"/>
          <w:lang w:val="bg-BG"/>
        </w:rPr>
        <w:t>разположено</w:t>
      </w:r>
      <w:r w:rsidR="00935204" w:rsidRPr="00D72B4C">
        <w:rPr>
          <w:rFonts w:ascii="Arial" w:hAnsi="Arial" w:cs="Arial"/>
          <w:color w:val="222222"/>
          <w:lang w:val="bg-BG"/>
        </w:rPr>
        <w:t>, има възможност за освобождаване от изискването за прилагане на SEC (виж отговора на въпрос 4.3 ).</w:t>
      </w:r>
      <w:r w:rsidR="00935204" w:rsidRPr="00D72B4C">
        <w:rPr>
          <w:rFonts w:ascii="Arial" w:hAnsi="Arial" w:cs="Arial"/>
          <w:color w:val="222222"/>
          <w:lang w:val="bg-BG"/>
        </w:rPr>
        <w:br/>
      </w:r>
      <w:r w:rsidR="00187616" w:rsidRPr="00D72B4C">
        <w:rPr>
          <w:rFonts w:ascii="Arial" w:hAnsi="Arial" w:cs="Arial"/>
          <w:color w:val="222222"/>
          <w:lang w:val="bg-BG"/>
        </w:rPr>
        <w:t>Лечебното заведение</w:t>
      </w:r>
      <w:r w:rsidR="00E152A3">
        <w:rPr>
          <w:rFonts w:ascii="Arial" w:hAnsi="Arial" w:cs="Arial"/>
          <w:color w:val="222222"/>
          <w:lang w:val="bg-BG"/>
        </w:rPr>
        <w:t>-</w:t>
      </w:r>
      <w:r w:rsidR="00187616" w:rsidRPr="00D72B4C">
        <w:rPr>
          <w:rFonts w:ascii="Arial" w:hAnsi="Arial" w:cs="Arial"/>
          <w:color w:val="222222"/>
          <w:lang w:val="bg-BG"/>
        </w:rPr>
        <w:t xml:space="preserve"> вносител </w:t>
      </w:r>
      <w:r w:rsidR="008523A1">
        <w:rPr>
          <w:rFonts w:ascii="Arial" w:hAnsi="Arial" w:cs="Arial"/>
          <w:color w:val="222222"/>
          <w:lang w:val="bg-BG"/>
        </w:rPr>
        <w:t>също е отговор</w:t>
      </w:r>
      <w:r w:rsidR="00935204" w:rsidRPr="00D72B4C">
        <w:rPr>
          <w:rFonts w:ascii="Arial" w:hAnsi="Arial" w:cs="Arial"/>
          <w:color w:val="222222"/>
          <w:lang w:val="bg-BG"/>
        </w:rPr>
        <w:t>н</w:t>
      </w:r>
      <w:r w:rsidR="00187616" w:rsidRPr="00D72B4C">
        <w:rPr>
          <w:rFonts w:ascii="Arial" w:hAnsi="Arial" w:cs="Arial"/>
          <w:color w:val="222222"/>
          <w:lang w:val="bg-BG"/>
        </w:rPr>
        <w:t>о</w:t>
      </w:r>
      <w:r w:rsidR="00935204" w:rsidRPr="00D72B4C">
        <w:rPr>
          <w:rFonts w:ascii="Arial" w:hAnsi="Arial" w:cs="Arial"/>
          <w:color w:val="222222"/>
          <w:lang w:val="bg-BG"/>
        </w:rPr>
        <w:t xml:space="preserve"> за осигуряване на проследимост н</w:t>
      </w:r>
      <w:r w:rsidR="00187616" w:rsidRPr="00D72B4C">
        <w:rPr>
          <w:rFonts w:ascii="Arial" w:hAnsi="Arial" w:cs="Arial"/>
          <w:color w:val="222222"/>
          <w:lang w:val="bg-BG"/>
        </w:rPr>
        <w:t>а всички внесени</w:t>
      </w:r>
      <w:r w:rsidR="00935204" w:rsidRPr="00D72B4C">
        <w:rPr>
          <w:rFonts w:ascii="Arial" w:hAnsi="Arial" w:cs="Arial"/>
          <w:color w:val="222222"/>
          <w:lang w:val="bg-BG"/>
        </w:rPr>
        <w:t xml:space="preserve"> тъкани и клетки обратно </w:t>
      </w:r>
      <w:r w:rsidR="00E152A3">
        <w:rPr>
          <w:rFonts w:ascii="Arial" w:hAnsi="Arial" w:cs="Arial"/>
          <w:color w:val="222222"/>
          <w:lang w:val="bg-BG"/>
        </w:rPr>
        <w:t>към</w:t>
      </w:r>
      <w:r w:rsidR="00935204" w:rsidRPr="00D72B4C">
        <w:rPr>
          <w:rFonts w:ascii="Arial" w:hAnsi="Arial" w:cs="Arial"/>
          <w:color w:val="222222"/>
          <w:lang w:val="bg-BG"/>
        </w:rPr>
        <w:t xml:space="preserve"> донора.</w:t>
      </w:r>
    </w:p>
    <w:p w:rsidR="00A24CC3" w:rsidRPr="00D72B4C" w:rsidRDefault="00A24CC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A24CC3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Ако лечебно заведение получава готови тъкани / клетки от друга държава-членка на ЕС за разпред</w:t>
      </w:r>
      <w:r w:rsidR="00307B62">
        <w:rPr>
          <w:rFonts w:ascii="Arial" w:hAnsi="Arial" w:cs="Arial"/>
          <w:color w:val="222222"/>
          <w:lang w:val="bg-BG"/>
        </w:rPr>
        <w:t xml:space="preserve">еляне </w:t>
      </w:r>
      <w:r w:rsidRPr="00D72B4C">
        <w:rPr>
          <w:rFonts w:ascii="Arial" w:hAnsi="Arial" w:cs="Arial"/>
          <w:color w:val="222222"/>
          <w:lang w:val="bg-BG"/>
        </w:rPr>
        <w:t>в своята държава-членка, има ли нужда от ново етикетиране с SEC?</w:t>
      </w:r>
    </w:p>
    <w:p w:rsidR="00A24CC3" w:rsidRPr="00D72B4C" w:rsidRDefault="00A24CC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D51474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>НЕ. Както всяка държава-членка трябва да прилага системата SEC, за тъкани / клетки, разпределени за клинично приложение, те трябва да пристигнат вече етикетирани в съответствие с изискванията.</w:t>
      </w:r>
    </w:p>
    <w:p w:rsidR="00A24CC3" w:rsidRPr="00D72B4C" w:rsidRDefault="00A24CC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A24CC3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Приложението на SEC, необходимо ли е при износа тъкани / клетки извън ЕС?</w:t>
      </w:r>
    </w:p>
    <w:p w:rsidR="00A24CC3" w:rsidRPr="00D72B4C" w:rsidRDefault="00A24CC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AE0362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ДА. Тези продукти трябва да бъдат разпределени с идентични етикети на тези, прилагани за продукти</w:t>
      </w:r>
      <w:r w:rsidR="00AC4063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AC4063">
        <w:rPr>
          <w:rFonts w:ascii="Arial" w:hAnsi="Arial" w:cs="Arial"/>
          <w:color w:val="222222"/>
          <w:lang w:val="bg-BG"/>
        </w:rPr>
        <w:t>които се разпределят</w:t>
      </w:r>
      <w:r w:rsidRPr="00D72B4C">
        <w:rPr>
          <w:rFonts w:ascii="Arial" w:hAnsi="Arial" w:cs="Arial"/>
          <w:color w:val="222222"/>
          <w:lang w:val="bg-BG"/>
        </w:rPr>
        <w:t xml:space="preserve"> в ЕС.</w:t>
      </w:r>
    </w:p>
    <w:p w:rsidR="00A24CC3" w:rsidRPr="00D72B4C" w:rsidRDefault="00A24CC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A24CC3" w:rsidRPr="00D72B4C" w:rsidRDefault="00935204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Ако тъкани или клетки се изпращат до друго лечебно заведение за преработка и дистрибуция, кой следва да прилага SEC?</w:t>
      </w:r>
    </w:p>
    <w:p w:rsidR="00935204" w:rsidRPr="00D72B4C" w:rsidRDefault="00935204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259B3" w:rsidRPr="00D72B4C" w:rsidRDefault="008259B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Лечебното заведение</w:t>
      </w:r>
      <w:r w:rsidR="00AC4063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отговорно за </w:t>
      </w:r>
      <w:r w:rsidR="00E152A3">
        <w:rPr>
          <w:rFonts w:ascii="Arial" w:hAnsi="Arial" w:cs="Arial"/>
          <w:color w:val="222222"/>
          <w:lang w:val="bg-BG"/>
        </w:rPr>
        <w:t>разпределяне на тъкани и клетки към друго лечебно заведение</w:t>
      </w:r>
      <w:r w:rsidRPr="00D72B4C">
        <w:rPr>
          <w:rFonts w:ascii="Arial" w:hAnsi="Arial" w:cs="Arial"/>
          <w:color w:val="222222"/>
          <w:lang w:val="bg-BG"/>
        </w:rPr>
        <w:t xml:space="preserve">, следва да прилага най-малко </w:t>
      </w:r>
      <w:r w:rsidR="00E152A3">
        <w:rPr>
          <w:rFonts w:ascii="Arial" w:hAnsi="Arial" w:cs="Arial"/>
          <w:color w:val="222222"/>
          <w:lang w:val="bg-BG"/>
        </w:rPr>
        <w:t>идентификационните данни за дарението (</w:t>
      </w:r>
      <w:r w:rsidRPr="00D72B4C">
        <w:rPr>
          <w:rFonts w:ascii="Arial" w:hAnsi="Arial" w:cs="Arial"/>
          <w:color w:val="222222"/>
          <w:lang w:val="bg-BG"/>
        </w:rPr>
        <w:t>последователността SEC-DI</w:t>
      </w:r>
      <w:r w:rsidR="00E152A3">
        <w:rPr>
          <w:rFonts w:ascii="Arial" w:hAnsi="Arial" w:cs="Arial"/>
          <w:color w:val="222222"/>
          <w:lang w:val="bg-BG"/>
        </w:rPr>
        <w:t>)</w:t>
      </w:r>
      <w:r w:rsidRPr="00D72B4C">
        <w:rPr>
          <w:rFonts w:ascii="Arial" w:hAnsi="Arial" w:cs="Arial"/>
          <w:color w:val="222222"/>
          <w:lang w:val="bg-BG"/>
        </w:rPr>
        <w:t xml:space="preserve"> от SEC</w:t>
      </w:r>
      <w:r w:rsidR="00E152A3">
        <w:rPr>
          <w:rFonts w:ascii="Arial" w:hAnsi="Arial" w:cs="Arial"/>
          <w:color w:val="222222"/>
          <w:lang w:val="bg-BG"/>
        </w:rPr>
        <w:t xml:space="preserve"> върху етикетите на продуктите</w:t>
      </w:r>
      <w:r w:rsidRPr="00D72B4C">
        <w:rPr>
          <w:rFonts w:ascii="Arial" w:hAnsi="Arial" w:cs="Arial"/>
          <w:color w:val="222222"/>
          <w:lang w:val="bg-BG"/>
        </w:rPr>
        <w:t>, ко</w:t>
      </w:r>
      <w:r w:rsidR="00E152A3">
        <w:rPr>
          <w:rFonts w:ascii="Arial" w:hAnsi="Arial" w:cs="Arial"/>
          <w:color w:val="222222"/>
          <w:lang w:val="bg-BG"/>
        </w:rPr>
        <w:t>ито трябва да се появят</w:t>
      </w:r>
      <w:r w:rsidRPr="00D72B4C">
        <w:rPr>
          <w:rFonts w:ascii="Arial" w:hAnsi="Arial" w:cs="Arial"/>
          <w:color w:val="222222"/>
          <w:lang w:val="bg-BG"/>
        </w:rPr>
        <w:t xml:space="preserve"> без промяна на крайните продукти</w:t>
      </w:r>
      <w:r w:rsidR="00E152A3">
        <w:rPr>
          <w:rFonts w:ascii="Arial" w:hAnsi="Arial" w:cs="Arial"/>
          <w:color w:val="222222"/>
          <w:lang w:val="bg-BG"/>
        </w:rPr>
        <w:t>.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E152A3">
        <w:rPr>
          <w:rFonts w:ascii="Arial" w:hAnsi="Arial" w:cs="Arial"/>
          <w:color w:val="222222"/>
          <w:lang w:val="bg-BG"/>
        </w:rPr>
        <w:t>Идентификационните данни на продукта (</w:t>
      </w:r>
      <w:r w:rsidRPr="00D72B4C">
        <w:rPr>
          <w:rFonts w:ascii="Arial" w:hAnsi="Arial" w:cs="Arial"/>
          <w:color w:val="222222"/>
          <w:lang w:val="bg-BG"/>
        </w:rPr>
        <w:t>SEC-PI</w:t>
      </w:r>
      <w:r w:rsidR="00E152A3">
        <w:rPr>
          <w:rFonts w:ascii="Arial" w:hAnsi="Arial" w:cs="Arial"/>
          <w:color w:val="222222"/>
          <w:lang w:val="bg-BG"/>
        </w:rPr>
        <w:t>)</w:t>
      </w:r>
      <w:r w:rsidRPr="00D72B4C">
        <w:rPr>
          <w:rFonts w:ascii="Arial" w:hAnsi="Arial" w:cs="Arial"/>
          <w:color w:val="222222"/>
          <w:lang w:val="bg-BG"/>
        </w:rPr>
        <w:t xml:space="preserve"> мо</w:t>
      </w:r>
      <w:r w:rsidR="00AC4063">
        <w:rPr>
          <w:rFonts w:ascii="Arial" w:hAnsi="Arial" w:cs="Arial"/>
          <w:color w:val="222222"/>
          <w:lang w:val="bg-BG"/>
        </w:rPr>
        <w:t>гат</w:t>
      </w:r>
      <w:r w:rsidRPr="00D72B4C">
        <w:rPr>
          <w:rFonts w:ascii="Arial" w:hAnsi="Arial" w:cs="Arial"/>
          <w:color w:val="222222"/>
          <w:lang w:val="bg-BG"/>
        </w:rPr>
        <w:t xml:space="preserve"> да се прилага</w:t>
      </w:r>
      <w:r w:rsidR="00E152A3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 xml:space="preserve">, но това не е задължително. </w:t>
      </w:r>
    </w:p>
    <w:p w:rsidR="00935204" w:rsidRPr="00D72B4C" w:rsidRDefault="008259B3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Лечебните заведения получатели на тъканите или клетките, предназначени за преработка и дистрибуция, следва да напишат съответния SEC-PI, и да прилагат пълният SEC върху етикета на крайния продукт, разпределени за прилагане при хора.</w:t>
      </w:r>
    </w:p>
    <w:p w:rsidR="00935204" w:rsidRPr="00D72B4C" w:rsidRDefault="00935204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935204" w:rsidRPr="00D72B4C" w:rsidRDefault="00935204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Ако лечебно заведение изпраща тъкани или клетки, предназначени за преработка </w:t>
      </w:r>
      <w:r w:rsidR="00BB3161">
        <w:rPr>
          <w:rFonts w:ascii="Arial" w:hAnsi="Arial" w:cs="Arial"/>
          <w:color w:val="222222"/>
          <w:lang w:val="bg-BG"/>
        </w:rPr>
        <w:t>към</w:t>
      </w:r>
      <w:r w:rsidRPr="00D72B4C">
        <w:rPr>
          <w:rFonts w:ascii="Arial" w:hAnsi="Arial" w:cs="Arial"/>
          <w:color w:val="222222"/>
          <w:lang w:val="bg-BG"/>
        </w:rPr>
        <w:t xml:space="preserve"> трета страна, която след това връща</w:t>
      </w:r>
      <w:r w:rsidR="00BB3161">
        <w:rPr>
          <w:rFonts w:ascii="Arial" w:hAnsi="Arial" w:cs="Arial"/>
          <w:color w:val="222222"/>
          <w:lang w:val="bg-BG"/>
        </w:rPr>
        <w:t xml:space="preserve"> продуктите </w:t>
      </w:r>
      <w:r w:rsidRPr="00D72B4C">
        <w:rPr>
          <w:rFonts w:ascii="Arial" w:hAnsi="Arial" w:cs="Arial"/>
          <w:color w:val="222222"/>
          <w:lang w:val="bg-BG"/>
        </w:rPr>
        <w:t xml:space="preserve"> на </w:t>
      </w:r>
      <w:r w:rsidR="00BB3161">
        <w:rPr>
          <w:rFonts w:ascii="Arial" w:hAnsi="Arial" w:cs="Arial"/>
          <w:color w:val="222222"/>
          <w:lang w:val="bg-BG"/>
        </w:rPr>
        <w:t xml:space="preserve">първото </w:t>
      </w:r>
      <w:r w:rsidRPr="00D72B4C">
        <w:rPr>
          <w:rFonts w:ascii="Arial" w:hAnsi="Arial" w:cs="Arial"/>
          <w:color w:val="222222"/>
          <w:lang w:val="bg-BG"/>
        </w:rPr>
        <w:t xml:space="preserve">лечебно заведение за разпределение, </w:t>
      </w:r>
      <w:r w:rsidR="00BB3161">
        <w:rPr>
          <w:rFonts w:ascii="Arial" w:hAnsi="Arial" w:cs="Arial"/>
          <w:color w:val="222222"/>
          <w:lang w:val="bg-BG"/>
        </w:rPr>
        <w:t>трябва ли да се прилага</w:t>
      </w:r>
      <w:r w:rsidRPr="00D72B4C">
        <w:rPr>
          <w:rFonts w:ascii="Arial" w:hAnsi="Arial" w:cs="Arial"/>
          <w:color w:val="222222"/>
          <w:lang w:val="bg-BG"/>
        </w:rPr>
        <w:t xml:space="preserve"> SEC?</w:t>
      </w: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7964FA" w:rsidP="00CF2AD4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 xml:space="preserve">, изменена с Директива (ЕС) 2015/565 изисква като минимум, </w:t>
      </w:r>
      <w:r w:rsidR="00BB3161">
        <w:rPr>
          <w:rFonts w:ascii="Arial" w:hAnsi="Arial" w:cs="Arial"/>
          <w:color w:val="222222"/>
          <w:lang w:val="bg-BG"/>
        </w:rPr>
        <w:t xml:space="preserve">към </w:t>
      </w:r>
      <w:r w:rsidRPr="00D72B4C">
        <w:rPr>
          <w:rFonts w:ascii="Arial" w:hAnsi="Arial" w:cs="Arial"/>
          <w:color w:val="222222"/>
          <w:lang w:val="bg-BG"/>
        </w:rPr>
        <w:t xml:space="preserve">тъканите или клетките, които лечебното заведение изпраща </w:t>
      </w:r>
      <w:r w:rsidR="00BB3161">
        <w:rPr>
          <w:rFonts w:ascii="Arial" w:hAnsi="Arial" w:cs="Arial"/>
          <w:color w:val="222222"/>
          <w:lang w:val="bg-BG"/>
        </w:rPr>
        <w:t>към</w:t>
      </w:r>
      <w:r w:rsidRPr="00D72B4C">
        <w:rPr>
          <w:rFonts w:ascii="Arial" w:hAnsi="Arial" w:cs="Arial"/>
          <w:color w:val="222222"/>
          <w:lang w:val="bg-BG"/>
        </w:rPr>
        <w:t xml:space="preserve"> трета страна да се </w:t>
      </w:r>
      <w:r w:rsidR="00BB3161">
        <w:rPr>
          <w:rFonts w:ascii="Arial" w:hAnsi="Arial" w:cs="Arial"/>
          <w:color w:val="222222"/>
          <w:lang w:val="bg-BG"/>
        </w:rPr>
        <w:t>посочат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BB3161">
        <w:rPr>
          <w:rFonts w:ascii="Arial" w:hAnsi="Arial" w:cs="Arial"/>
          <w:color w:val="222222"/>
          <w:lang w:val="bg-BG"/>
        </w:rPr>
        <w:t>идентификационните данни на дарението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BB3161">
        <w:rPr>
          <w:rFonts w:ascii="Arial" w:hAnsi="Arial" w:cs="Arial"/>
          <w:color w:val="222222"/>
          <w:lang w:val="bg-BG"/>
        </w:rPr>
        <w:t>(</w:t>
      </w:r>
      <w:r w:rsidRPr="00D72B4C">
        <w:rPr>
          <w:rFonts w:ascii="Arial" w:hAnsi="Arial" w:cs="Arial"/>
          <w:color w:val="222222"/>
          <w:lang w:val="bg-BG"/>
        </w:rPr>
        <w:t>SEC-DI</w:t>
      </w:r>
      <w:r w:rsidR="00BB3161">
        <w:rPr>
          <w:rFonts w:ascii="Arial" w:hAnsi="Arial" w:cs="Arial"/>
          <w:color w:val="222222"/>
          <w:lang w:val="bg-BG"/>
        </w:rPr>
        <w:t>)</w:t>
      </w:r>
      <w:r w:rsidR="00CF2AD4">
        <w:rPr>
          <w:rFonts w:ascii="Arial" w:hAnsi="Arial" w:cs="Arial"/>
          <w:color w:val="222222"/>
          <w:lang w:val="bg-BG"/>
        </w:rPr>
        <w:t>, които да фигурират и</w:t>
      </w:r>
      <w:r w:rsidRPr="00D72B4C">
        <w:rPr>
          <w:rFonts w:ascii="Arial" w:hAnsi="Arial" w:cs="Arial"/>
          <w:color w:val="222222"/>
          <w:lang w:val="bg-BG"/>
        </w:rPr>
        <w:t xml:space="preserve"> в придружаващата документация.</w:t>
      </w: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DE3FD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Ако лечебно заведение изпраща тъкани или клетки на производствено съоръжение АТМР за преработка в един АТМР и последващо разпространение, </w:t>
      </w:r>
      <w:r w:rsidR="00F40B13">
        <w:rPr>
          <w:rFonts w:ascii="Arial" w:hAnsi="Arial" w:cs="Arial"/>
          <w:color w:val="222222"/>
          <w:lang w:val="bg-BG"/>
        </w:rPr>
        <w:t xml:space="preserve">трявба ли да се прилага </w:t>
      </w:r>
      <w:r w:rsidRPr="00D72B4C">
        <w:rPr>
          <w:rFonts w:ascii="Arial" w:hAnsi="Arial" w:cs="Arial"/>
          <w:color w:val="222222"/>
          <w:lang w:val="bg-BG"/>
        </w:rPr>
        <w:t>SEC?</w:t>
      </w: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D94C3D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 xml:space="preserve">, изменена с Директива (ЕС) 2015/565 изисква като минимум, </w:t>
      </w:r>
      <w:r w:rsidR="00F40B13">
        <w:rPr>
          <w:rFonts w:ascii="Arial" w:hAnsi="Arial" w:cs="Arial"/>
          <w:color w:val="222222"/>
          <w:lang w:val="bg-BG"/>
        </w:rPr>
        <w:t>към</w:t>
      </w:r>
      <w:r w:rsidRPr="00D72B4C">
        <w:rPr>
          <w:rFonts w:ascii="Arial" w:hAnsi="Arial" w:cs="Arial"/>
          <w:color w:val="222222"/>
          <w:lang w:val="bg-BG"/>
        </w:rPr>
        <w:t xml:space="preserve"> тъканите или клетките, които лечебното заведение изпраща </w:t>
      </w:r>
      <w:r w:rsidR="00F40B13">
        <w:rPr>
          <w:rFonts w:ascii="Arial" w:hAnsi="Arial" w:cs="Arial"/>
          <w:color w:val="222222"/>
          <w:lang w:val="bg-BG"/>
        </w:rPr>
        <w:t>към</w:t>
      </w:r>
      <w:r w:rsidRPr="00D72B4C">
        <w:rPr>
          <w:rFonts w:ascii="Arial" w:hAnsi="Arial" w:cs="Arial"/>
          <w:color w:val="222222"/>
          <w:lang w:val="bg-BG"/>
        </w:rPr>
        <w:t xml:space="preserve"> трета страна, включително производители АТМР, се </w:t>
      </w:r>
      <w:r w:rsidR="00F40B13">
        <w:rPr>
          <w:rFonts w:ascii="Arial" w:hAnsi="Arial" w:cs="Arial"/>
          <w:color w:val="222222"/>
          <w:lang w:val="bg-BG"/>
        </w:rPr>
        <w:t xml:space="preserve">определят като минимум 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F40B13">
        <w:rPr>
          <w:rFonts w:ascii="Arial" w:hAnsi="Arial" w:cs="Arial"/>
          <w:color w:val="222222"/>
          <w:lang w:val="bg-BG"/>
        </w:rPr>
        <w:t>идентификационни данни за дарението</w:t>
      </w:r>
      <w:r w:rsidRPr="00D72B4C">
        <w:rPr>
          <w:rFonts w:ascii="Arial" w:hAnsi="Arial" w:cs="Arial"/>
          <w:color w:val="222222"/>
          <w:lang w:val="bg-BG"/>
        </w:rPr>
        <w:t>, включени в съпътстващата документация.</w:t>
      </w: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DE3FD8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Какво става, ако няма достатъчно място, за да добав</w:t>
      </w:r>
      <w:r w:rsidR="00040F70" w:rsidRPr="00D72B4C">
        <w:rPr>
          <w:rFonts w:ascii="Arial" w:hAnsi="Arial" w:cs="Arial"/>
          <w:color w:val="222222"/>
          <w:lang w:val="bg-BG"/>
        </w:rPr>
        <w:t>ите SEC върху етикета на тъкан</w:t>
      </w:r>
      <w:r w:rsidRPr="00D72B4C">
        <w:rPr>
          <w:rFonts w:ascii="Arial" w:hAnsi="Arial" w:cs="Arial"/>
          <w:color w:val="222222"/>
          <w:lang w:val="bg-BG"/>
        </w:rPr>
        <w:t xml:space="preserve"> или клет</w:t>
      </w:r>
      <w:r w:rsidR="00040F70" w:rsidRPr="00D72B4C">
        <w:rPr>
          <w:rFonts w:ascii="Arial" w:hAnsi="Arial" w:cs="Arial"/>
          <w:color w:val="222222"/>
          <w:lang w:val="bg-BG"/>
        </w:rPr>
        <w:t>ки</w:t>
      </w:r>
      <w:r w:rsidRPr="00D72B4C">
        <w:rPr>
          <w:rFonts w:ascii="Arial" w:hAnsi="Arial" w:cs="Arial"/>
          <w:color w:val="222222"/>
          <w:lang w:val="bg-BG"/>
        </w:rPr>
        <w:t xml:space="preserve"> продукт</w:t>
      </w:r>
      <w:r w:rsidR="00040F70" w:rsidRPr="00D72B4C">
        <w:rPr>
          <w:rFonts w:ascii="Arial" w:hAnsi="Arial" w:cs="Arial"/>
          <w:color w:val="222222"/>
          <w:lang w:val="bg-BG"/>
        </w:rPr>
        <w:t>а</w:t>
      </w:r>
      <w:r w:rsidRPr="00D72B4C">
        <w:rPr>
          <w:rFonts w:ascii="Arial" w:hAnsi="Arial" w:cs="Arial"/>
          <w:color w:val="222222"/>
          <w:lang w:val="bg-BG"/>
        </w:rPr>
        <w:t>?</w:t>
      </w:r>
    </w:p>
    <w:p w:rsidR="00DE3FD8" w:rsidRPr="00D72B4C" w:rsidRDefault="007F502A" w:rsidP="007F502A">
      <w:pPr>
        <w:tabs>
          <w:tab w:val="left" w:pos="7994"/>
        </w:tabs>
        <w:spacing w:after="0"/>
        <w:jc w:val="both"/>
        <w:rPr>
          <w:rFonts w:ascii="Arial" w:hAnsi="Arial" w:cs="Arial"/>
          <w:color w:val="222222"/>
          <w:lang w:val="bg-BG"/>
        </w:rPr>
      </w:pPr>
      <w:r>
        <w:rPr>
          <w:rFonts w:ascii="Arial" w:hAnsi="Arial" w:cs="Arial"/>
          <w:color w:val="222222"/>
          <w:lang w:val="bg-BG"/>
        </w:rPr>
        <w:tab/>
      </w:r>
    </w:p>
    <w:p w:rsidR="00DE3FD8" w:rsidRPr="00D72B4C" w:rsidRDefault="00791DE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lastRenderedPageBreak/>
        <w:t xml:space="preserve">При такива обстоятелства, Директива </w:t>
      </w:r>
      <w:r w:rsidR="00827B68">
        <w:rPr>
          <w:rFonts w:ascii="Arial" w:hAnsi="Arial" w:cs="Arial"/>
          <w:color w:val="222222"/>
          <w:lang w:val="bg-BG"/>
        </w:rPr>
        <w:t>2006/86/ЕО</w:t>
      </w:r>
      <w:r w:rsidRPr="00D72B4C">
        <w:rPr>
          <w:rFonts w:ascii="Arial" w:hAnsi="Arial" w:cs="Arial"/>
          <w:color w:val="222222"/>
          <w:lang w:val="bg-BG"/>
        </w:rPr>
        <w:t>, изменена с Директива (ЕС) 2015/565 изисква прилагането на SEC само на свързаните с него документи, недвусмислено свързани с продукта.</w:t>
      </w:r>
    </w:p>
    <w:p w:rsidR="00DE3FD8" w:rsidRPr="00D72B4C" w:rsidRDefault="00DE3FD8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DE3FD8" w:rsidRPr="00D72B4C" w:rsidRDefault="00874E1C" w:rsidP="00482D62">
      <w:pPr>
        <w:pStyle w:val="ListParagraph"/>
        <w:numPr>
          <w:ilvl w:val="1"/>
          <w:numId w:val="1"/>
        </w:num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 xml:space="preserve">Кога </w:t>
      </w:r>
      <w:r w:rsidRPr="00D72B4C">
        <w:rPr>
          <w:rFonts w:ascii="Arial" w:hAnsi="Arial" w:cs="Arial"/>
          <w:color w:val="222222"/>
          <w:lang w:val="bg-BG"/>
        </w:rPr>
        <w:t>лечебно заведение</w:t>
      </w:r>
      <w:r w:rsidR="00DE3FD8" w:rsidRPr="00D72B4C">
        <w:rPr>
          <w:rStyle w:val="shorttext"/>
          <w:rFonts w:ascii="Arial" w:hAnsi="Arial" w:cs="Arial"/>
          <w:color w:val="222222"/>
          <w:lang w:val="bg-BG"/>
        </w:rPr>
        <w:t xml:space="preserve"> ще използва </w:t>
      </w:r>
      <w:r w:rsidRPr="00D72B4C">
        <w:rPr>
          <w:rStyle w:val="shorttext"/>
          <w:rFonts w:ascii="Arial" w:hAnsi="Arial" w:cs="Arial"/>
          <w:color w:val="222222"/>
          <w:lang w:val="bg-BG"/>
        </w:rPr>
        <w:t>EC Сборник на лечебните заведения за тъкани и клетки</w:t>
      </w:r>
      <w:r w:rsidR="00DE3FD8" w:rsidRPr="00D72B4C">
        <w:rPr>
          <w:rStyle w:val="shorttext"/>
          <w:rFonts w:ascii="Arial" w:hAnsi="Arial" w:cs="Arial"/>
          <w:color w:val="222222"/>
          <w:lang w:val="bg-BG"/>
        </w:rPr>
        <w:t>?</w:t>
      </w:r>
    </w:p>
    <w:p w:rsidR="00DE3FD8" w:rsidRPr="00D72B4C" w:rsidRDefault="00DE3FD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E3FD8" w:rsidRPr="00D72B4C" w:rsidRDefault="007A38A4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  <w:r w:rsidRPr="00D72B4C">
        <w:rPr>
          <w:rStyle w:val="shorttext"/>
          <w:rFonts w:ascii="Arial" w:hAnsi="Arial" w:cs="Arial"/>
          <w:color w:val="222222"/>
          <w:lang w:val="bg-BG"/>
        </w:rPr>
        <w:t>EC Сборник на лечебните заведения за тъкани и клетки</w:t>
      </w:r>
      <w:r w:rsidR="007F502A">
        <w:rPr>
          <w:rFonts w:ascii="Arial" w:hAnsi="Arial" w:cs="Arial"/>
          <w:color w:val="222222"/>
          <w:lang w:val="bg-BG"/>
        </w:rPr>
        <w:t xml:space="preserve"> ще бъде полезен</w:t>
      </w:r>
      <w:r w:rsidRPr="00D72B4C">
        <w:rPr>
          <w:rFonts w:ascii="Arial" w:hAnsi="Arial" w:cs="Arial"/>
          <w:color w:val="222222"/>
          <w:lang w:val="bg-BG"/>
        </w:rPr>
        <w:t xml:space="preserve"> за лечебните заведения от ЕС</w:t>
      </w:r>
      <w:r w:rsidR="00F40B13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за да им помогне в идентифицирането лечебните заведения в други държави-членки,</w:t>
      </w:r>
      <w:r w:rsidR="00F40B13">
        <w:rPr>
          <w:rFonts w:ascii="Arial" w:hAnsi="Arial" w:cs="Arial"/>
          <w:color w:val="222222"/>
          <w:lang w:val="bg-BG"/>
        </w:rPr>
        <w:t xml:space="preserve"> както </w:t>
      </w:r>
      <w:r w:rsidRPr="00D72B4C">
        <w:rPr>
          <w:rFonts w:ascii="Arial" w:hAnsi="Arial" w:cs="Arial"/>
          <w:color w:val="222222"/>
          <w:lang w:val="bg-BG"/>
        </w:rPr>
        <w:t xml:space="preserve"> и </w:t>
      </w:r>
      <w:r w:rsidR="00F40B13">
        <w:rPr>
          <w:rFonts w:ascii="Arial" w:hAnsi="Arial" w:cs="Arial"/>
          <w:color w:val="222222"/>
          <w:lang w:val="bg-BG"/>
        </w:rPr>
        <w:t xml:space="preserve">за </w:t>
      </w:r>
      <w:r w:rsidRPr="00D72B4C">
        <w:rPr>
          <w:rFonts w:ascii="Arial" w:hAnsi="Arial" w:cs="Arial"/>
          <w:color w:val="222222"/>
          <w:lang w:val="bg-BG"/>
        </w:rPr>
        <w:t>потвърждава</w:t>
      </w:r>
      <w:r w:rsidR="00F40B13">
        <w:rPr>
          <w:rFonts w:ascii="Arial" w:hAnsi="Arial" w:cs="Arial"/>
          <w:color w:val="222222"/>
          <w:lang w:val="bg-BG"/>
        </w:rPr>
        <w:t>не</w:t>
      </w:r>
      <w:r w:rsidRPr="00D72B4C">
        <w:rPr>
          <w:rFonts w:ascii="Arial" w:hAnsi="Arial" w:cs="Arial"/>
          <w:color w:val="222222"/>
          <w:lang w:val="bg-BG"/>
        </w:rPr>
        <w:t xml:space="preserve"> статута им на разрешение / лиценза.</w:t>
      </w:r>
    </w:p>
    <w:p w:rsidR="00DE3FD8" w:rsidRPr="00D72B4C" w:rsidRDefault="00DE3FD8" w:rsidP="00482D62">
      <w:pPr>
        <w:spacing w:after="0"/>
        <w:jc w:val="both"/>
        <w:rPr>
          <w:rStyle w:val="shorttext"/>
          <w:rFonts w:ascii="Arial" w:hAnsi="Arial" w:cs="Arial"/>
          <w:color w:val="222222"/>
          <w:lang w:val="bg-BG"/>
        </w:rPr>
      </w:pPr>
    </w:p>
    <w:p w:rsidR="00DE3FD8" w:rsidRPr="00D72B4C" w:rsidRDefault="00874E1C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Кога</w:t>
      </w:r>
      <w:r w:rsidR="00DE3FD8" w:rsidRPr="00D72B4C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лечебно заведение</w:t>
      </w:r>
      <w:r w:rsidR="00DE3FD8" w:rsidRPr="00D72B4C">
        <w:rPr>
          <w:rFonts w:ascii="Arial" w:hAnsi="Arial" w:cs="Arial"/>
          <w:color w:val="222222"/>
          <w:lang w:val="bg-BG"/>
        </w:rPr>
        <w:t xml:space="preserve"> ще използва </w:t>
      </w:r>
      <w:r w:rsidRPr="00D72B4C">
        <w:rPr>
          <w:rFonts w:ascii="Arial" w:hAnsi="Arial" w:cs="Arial"/>
          <w:color w:val="222222"/>
          <w:lang w:val="bg-BG"/>
        </w:rPr>
        <w:t>EC Каталог/Сборник на тъканите и клетките</w:t>
      </w:r>
      <w:r w:rsidR="00DE3FD8" w:rsidRPr="00D72B4C">
        <w:rPr>
          <w:rFonts w:ascii="Arial" w:hAnsi="Arial" w:cs="Arial"/>
          <w:color w:val="222222"/>
          <w:lang w:val="bg-BG"/>
        </w:rPr>
        <w:t>?</w:t>
      </w:r>
    </w:p>
    <w:p w:rsidR="00C223B6" w:rsidRPr="00D72B4C" w:rsidRDefault="00C223B6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C223B6" w:rsidRPr="00D72B4C" w:rsidRDefault="007F3B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EC Каталог/Сборник на тъканите и клетките ще бъде полезен за лечебните заведения от ЕС</w:t>
      </w:r>
      <w:r w:rsidR="00F40B13">
        <w:rPr>
          <w:rFonts w:ascii="Arial" w:hAnsi="Arial" w:cs="Arial"/>
          <w:color w:val="222222"/>
          <w:lang w:val="bg-BG"/>
        </w:rPr>
        <w:t>,</w:t>
      </w:r>
      <w:r w:rsidRPr="00D72B4C">
        <w:rPr>
          <w:rFonts w:ascii="Arial" w:hAnsi="Arial" w:cs="Arial"/>
          <w:color w:val="222222"/>
          <w:lang w:val="bg-BG"/>
        </w:rPr>
        <w:t xml:space="preserve"> за да им помогне в намирането </w:t>
      </w:r>
      <w:r w:rsidR="003A7A05">
        <w:rPr>
          <w:rFonts w:ascii="Arial" w:hAnsi="Arial" w:cs="Arial"/>
          <w:color w:val="222222"/>
          <w:lang w:val="bg-BG"/>
        </w:rPr>
        <w:t>на продуктовите</w:t>
      </w:r>
      <w:r w:rsidRPr="00D72B4C">
        <w:rPr>
          <w:rFonts w:ascii="Arial" w:hAnsi="Arial" w:cs="Arial"/>
          <w:color w:val="222222"/>
          <w:lang w:val="bg-BG"/>
        </w:rPr>
        <w:t xml:space="preserve"> кодове за вмъкване </w:t>
      </w:r>
      <w:r w:rsidR="00F40B13">
        <w:rPr>
          <w:rFonts w:ascii="Arial" w:hAnsi="Arial" w:cs="Arial"/>
          <w:color w:val="222222"/>
          <w:lang w:val="bg-BG"/>
        </w:rPr>
        <w:t>в</w:t>
      </w:r>
      <w:r w:rsidR="003A7A05">
        <w:rPr>
          <w:rFonts w:ascii="Arial" w:hAnsi="Arial" w:cs="Arial"/>
          <w:color w:val="222222"/>
          <w:lang w:val="bg-BG"/>
        </w:rPr>
        <w:t xml:space="preserve"> техните </w:t>
      </w:r>
      <w:r w:rsidRPr="00D72B4C">
        <w:rPr>
          <w:rFonts w:ascii="Arial" w:hAnsi="Arial" w:cs="Arial"/>
          <w:color w:val="222222"/>
          <w:lang w:val="bg-BG"/>
        </w:rPr>
        <w:t>етикети</w:t>
      </w:r>
      <w:r w:rsidR="00F40B13">
        <w:rPr>
          <w:rFonts w:ascii="Arial" w:hAnsi="Arial" w:cs="Arial"/>
          <w:color w:val="222222"/>
          <w:lang w:val="bg-BG"/>
        </w:rPr>
        <w:t>.</w:t>
      </w:r>
    </w:p>
    <w:p w:rsidR="007F3B4A" w:rsidRPr="00D72B4C" w:rsidRDefault="007F3B4A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C223B6" w:rsidRPr="00D72B4C" w:rsidRDefault="00C223B6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Какво трябва да направи едно лечебно заведение, ако информацията за него относно лицензионните данни, информацията за контакт и / или разрешените дейностите </w:t>
      </w:r>
      <w:r w:rsidR="00F40B13">
        <w:rPr>
          <w:rFonts w:ascii="Arial" w:hAnsi="Arial" w:cs="Arial"/>
          <w:color w:val="222222"/>
          <w:lang w:val="bg-BG"/>
        </w:rPr>
        <w:t xml:space="preserve">включени </w:t>
      </w:r>
      <w:r w:rsidRPr="00D72B4C">
        <w:rPr>
          <w:rFonts w:ascii="Arial" w:hAnsi="Arial" w:cs="Arial"/>
          <w:color w:val="222222"/>
          <w:lang w:val="bg-BG"/>
        </w:rPr>
        <w:t xml:space="preserve">в </w:t>
      </w:r>
      <w:r w:rsidRPr="00D72B4C">
        <w:rPr>
          <w:rStyle w:val="shorttext"/>
          <w:rFonts w:ascii="Arial" w:hAnsi="Arial" w:cs="Arial"/>
          <w:color w:val="222222"/>
          <w:lang w:val="bg-BG"/>
        </w:rPr>
        <w:t>EC Сборник на лечебните заведения за тъкани и клетки</w:t>
      </w:r>
      <w:r w:rsidRPr="00D72B4C">
        <w:rPr>
          <w:rFonts w:ascii="Arial" w:hAnsi="Arial" w:cs="Arial"/>
          <w:color w:val="222222"/>
          <w:lang w:val="bg-BG"/>
        </w:rPr>
        <w:t xml:space="preserve"> не е точна?</w:t>
      </w:r>
    </w:p>
    <w:p w:rsidR="008C610F" w:rsidRPr="00D72B4C" w:rsidRDefault="008C610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C610F" w:rsidRPr="00D72B4C" w:rsidRDefault="008C610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Ако това се случи, лечебното заведение трябва веднага да се свърже с </w:t>
      </w:r>
      <w:r w:rsidR="003A7A05">
        <w:rPr>
          <w:rFonts w:ascii="Arial" w:hAnsi="Arial" w:cs="Arial"/>
          <w:color w:val="222222"/>
          <w:lang w:val="bg-BG"/>
        </w:rPr>
        <w:t>местния к</w:t>
      </w:r>
      <w:r w:rsidR="00F40B13">
        <w:rPr>
          <w:rFonts w:ascii="Arial" w:hAnsi="Arial" w:cs="Arial"/>
          <w:color w:val="222222"/>
          <w:lang w:val="bg-BG"/>
        </w:rPr>
        <w:t>омпетентен</w:t>
      </w:r>
      <w:r w:rsidRPr="00D72B4C">
        <w:rPr>
          <w:rFonts w:ascii="Arial" w:hAnsi="Arial" w:cs="Arial"/>
          <w:color w:val="222222"/>
          <w:lang w:val="bg-BG"/>
        </w:rPr>
        <w:t xml:space="preserve"> орган </w:t>
      </w:r>
      <w:r w:rsidRPr="00D72B4C">
        <w:rPr>
          <w:rFonts w:ascii="Arial" w:hAnsi="Arial" w:cs="Arial"/>
          <w:color w:val="222222"/>
        </w:rPr>
        <w:t>(</w:t>
      </w:r>
      <w:r w:rsidRPr="00D72B4C">
        <w:rPr>
          <w:rFonts w:ascii="Arial" w:hAnsi="Arial" w:cs="Arial"/>
          <w:color w:val="222222"/>
          <w:lang w:val="bg-BG"/>
        </w:rPr>
        <w:t>ИАТ</w:t>
      </w:r>
      <w:r w:rsidRPr="00D72B4C">
        <w:rPr>
          <w:rFonts w:ascii="Arial" w:hAnsi="Arial" w:cs="Arial"/>
          <w:color w:val="222222"/>
        </w:rPr>
        <w:t>)</w:t>
      </w:r>
      <w:r w:rsidRPr="00D72B4C">
        <w:rPr>
          <w:rFonts w:ascii="Arial" w:hAnsi="Arial" w:cs="Arial"/>
          <w:color w:val="222222"/>
          <w:lang w:val="bg-BG"/>
        </w:rPr>
        <w:t xml:space="preserve"> за промяна на данните.</w:t>
      </w:r>
    </w:p>
    <w:p w:rsidR="008C610F" w:rsidRPr="00D72B4C" w:rsidRDefault="008C610F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C610F" w:rsidRPr="00D72B4C" w:rsidRDefault="008C610F" w:rsidP="00482D62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>Какво трябва да направи едно лечебно заведение, за да се подготви за изпълнение на SEC?</w:t>
      </w:r>
    </w:p>
    <w:p w:rsidR="00515437" w:rsidRPr="00D72B4C" w:rsidRDefault="0051543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CA4817" w:rsidRPr="00F40B13" w:rsidRDefault="00B16537" w:rsidP="00F40B13">
      <w:pPr>
        <w:spacing w:after="0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color w:val="222222"/>
          <w:lang w:val="bg-BG"/>
        </w:rPr>
        <w:t xml:space="preserve">Лечебните заведения </w:t>
      </w:r>
      <w:r w:rsidR="003A7A05">
        <w:rPr>
          <w:rFonts w:ascii="Arial" w:hAnsi="Arial" w:cs="Arial"/>
          <w:color w:val="222222"/>
          <w:lang w:val="bg-BG"/>
        </w:rPr>
        <w:t xml:space="preserve">трябва да </w:t>
      </w:r>
      <w:r w:rsidRPr="00D72B4C">
        <w:rPr>
          <w:rFonts w:ascii="Arial" w:hAnsi="Arial" w:cs="Arial"/>
          <w:color w:val="222222"/>
          <w:lang w:val="bg-BG"/>
        </w:rPr>
        <w:t xml:space="preserve"> подготвят своите планове за изпълнени</w:t>
      </w:r>
      <w:r w:rsidR="003A7A05">
        <w:rPr>
          <w:rFonts w:ascii="Arial" w:hAnsi="Arial" w:cs="Arial"/>
          <w:color w:val="222222"/>
          <w:lang w:val="bg-BG"/>
        </w:rPr>
        <w:t>е на тази промяна, по-специално</w:t>
      </w:r>
      <w:r w:rsidRPr="00D72B4C">
        <w:rPr>
          <w:rFonts w:ascii="Arial" w:hAnsi="Arial" w:cs="Arial"/>
          <w:color w:val="222222"/>
          <w:lang w:val="bg-BG"/>
        </w:rPr>
        <w:t>:</w:t>
      </w:r>
      <w:r w:rsidRPr="00D72B4C">
        <w:rPr>
          <w:rFonts w:ascii="Arial" w:hAnsi="Arial" w:cs="Arial"/>
          <w:color w:val="222222"/>
          <w:lang w:val="bg-BG"/>
        </w:rPr>
        <w:br/>
        <w:t xml:space="preserve"> 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В консултация с техния </w:t>
      </w:r>
      <w:r w:rsidR="00F40B13">
        <w:rPr>
          <w:rFonts w:ascii="Arial" w:hAnsi="Arial" w:cs="Arial"/>
          <w:color w:val="222222"/>
          <w:lang w:val="bg-BG"/>
        </w:rPr>
        <w:t>Компетентен</w:t>
      </w:r>
      <w:r w:rsidR="00F40B13" w:rsidRPr="00D72B4C">
        <w:rPr>
          <w:rFonts w:ascii="Arial" w:hAnsi="Arial" w:cs="Arial"/>
          <w:color w:val="222222"/>
          <w:lang w:val="bg-BG"/>
        </w:rPr>
        <w:t xml:space="preserve"> орган</w:t>
      </w:r>
      <w:r w:rsidRPr="00D72B4C">
        <w:rPr>
          <w:rFonts w:ascii="Arial" w:hAnsi="Arial" w:cs="Arial"/>
          <w:color w:val="222222"/>
          <w:lang w:val="bg-BG"/>
        </w:rPr>
        <w:t xml:space="preserve">, трябва да си изяснят </w:t>
      </w:r>
      <w:r w:rsidR="00F40B13">
        <w:rPr>
          <w:rFonts w:ascii="Arial" w:hAnsi="Arial" w:cs="Arial"/>
          <w:color w:val="222222"/>
          <w:lang w:val="bg-BG"/>
        </w:rPr>
        <w:t>определянето</w:t>
      </w:r>
      <w:r w:rsidRPr="00D72B4C">
        <w:rPr>
          <w:rFonts w:ascii="Arial" w:hAnsi="Arial" w:cs="Arial"/>
          <w:color w:val="222222"/>
          <w:lang w:val="bg-BG"/>
        </w:rPr>
        <w:t xml:space="preserve"> на идентификаци</w:t>
      </w:r>
      <w:r w:rsidR="00F40B13">
        <w:rPr>
          <w:rFonts w:ascii="Arial" w:hAnsi="Arial" w:cs="Arial"/>
          <w:color w:val="222222"/>
          <w:lang w:val="bg-BG"/>
        </w:rPr>
        <w:t>онния</w:t>
      </w:r>
      <w:r w:rsidRPr="00D72B4C">
        <w:rPr>
          <w:rFonts w:ascii="Arial" w:hAnsi="Arial" w:cs="Arial"/>
          <w:color w:val="222222"/>
          <w:lang w:val="bg-BG"/>
        </w:rPr>
        <w:t xml:space="preserve"> номер на дарение (например от самото лечебно заведение, националната система за централно разпределение на SEC, използване ISBT</w:t>
      </w:r>
      <w:r w:rsidR="003A7A05">
        <w:rPr>
          <w:rFonts w:ascii="Arial" w:hAnsi="Arial" w:cs="Arial"/>
          <w:color w:val="222222"/>
          <w:lang w:val="bg-BG"/>
        </w:rPr>
        <w:t xml:space="preserve"> </w:t>
      </w:r>
      <w:r w:rsidRPr="00D72B4C">
        <w:rPr>
          <w:rFonts w:ascii="Arial" w:hAnsi="Arial" w:cs="Arial"/>
          <w:color w:val="222222"/>
          <w:lang w:val="bg-BG"/>
        </w:rPr>
        <w:t>128 номер на дарение).</w:t>
      </w:r>
      <w:r w:rsidRPr="00D72B4C">
        <w:rPr>
          <w:rFonts w:ascii="Arial" w:hAnsi="Arial" w:cs="Arial"/>
          <w:color w:val="222222"/>
          <w:lang w:val="bg-BG"/>
        </w:rPr>
        <w:br/>
        <w:t xml:space="preserve"> 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В консултация с техния </w:t>
      </w:r>
      <w:r w:rsidR="00F40B13">
        <w:rPr>
          <w:rFonts w:ascii="Arial" w:hAnsi="Arial" w:cs="Arial"/>
          <w:color w:val="222222"/>
          <w:lang w:val="bg-BG"/>
        </w:rPr>
        <w:t>Компетентен</w:t>
      </w:r>
      <w:r w:rsidR="00F40B13" w:rsidRPr="00D72B4C">
        <w:rPr>
          <w:rFonts w:ascii="Arial" w:hAnsi="Arial" w:cs="Arial"/>
          <w:color w:val="222222"/>
          <w:lang w:val="bg-BG"/>
        </w:rPr>
        <w:t xml:space="preserve"> орган</w:t>
      </w:r>
      <w:r w:rsidRPr="00D72B4C">
        <w:rPr>
          <w:rFonts w:ascii="Arial" w:hAnsi="Arial" w:cs="Arial"/>
          <w:color w:val="222222"/>
          <w:lang w:val="bg-BG"/>
        </w:rPr>
        <w:t xml:space="preserve">, </w:t>
      </w:r>
      <w:r w:rsidR="00F40B13">
        <w:rPr>
          <w:rFonts w:ascii="Arial" w:hAnsi="Arial" w:cs="Arial"/>
          <w:color w:val="222222"/>
          <w:lang w:val="bg-BG"/>
        </w:rPr>
        <w:t xml:space="preserve">да </w:t>
      </w:r>
      <w:r w:rsidRPr="00D72B4C">
        <w:rPr>
          <w:rFonts w:ascii="Arial" w:hAnsi="Arial" w:cs="Arial"/>
          <w:color w:val="222222"/>
          <w:lang w:val="bg-BG"/>
        </w:rPr>
        <w:t>идентифицира</w:t>
      </w:r>
      <w:r w:rsidR="00F40B13">
        <w:rPr>
          <w:rFonts w:ascii="Arial" w:hAnsi="Arial" w:cs="Arial"/>
          <w:color w:val="222222"/>
          <w:lang w:val="bg-BG"/>
        </w:rPr>
        <w:t>т</w:t>
      </w:r>
      <w:r w:rsidRPr="00D72B4C">
        <w:rPr>
          <w:rFonts w:ascii="Arial" w:hAnsi="Arial" w:cs="Arial"/>
          <w:color w:val="222222"/>
          <w:lang w:val="bg-BG"/>
        </w:rPr>
        <w:t xml:space="preserve"> системата за кодиране на продукт</w:t>
      </w:r>
      <w:r w:rsidR="00F40B13">
        <w:rPr>
          <w:rFonts w:ascii="Arial" w:hAnsi="Arial" w:cs="Arial"/>
          <w:color w:val="222222"/>
          <w:lang w:val="bg-BG"/>
        </w:rPr>
        <w:t>и</w:t>
      </w:r>
      <w:r w:rsidRPr="00D72B4C">
        <w:rPr>
          <w:rFonts w:ascii="Arial" w:hAnsi="Arial" w:cs="Arial"/>
          <w:color w:val="222222"/>
          <w:lang w:val="bg-BG"/>
        </w:rPr>
        <w:t>, която ще използват, за да се подготвят референтни таблици и да се покаже как всеки един от техните продукти ще бъдат идентифициран с помощта на код от EC Каталог/Сборник на тъканите и клетките.</w:t>
      </w:r>
      <w:r w:rsidRPr="00D72B4C">
        <w:rPr>
          <w:rFonts w:ascii="Arial" w:hAnsi="Arial" w:cs="Arial"/>
          <w:color w:val="222222"/>
          <w:lang w:val="bg-BG"/>
        </w:rPr>
        <w:br/>
        <w:t xml:space="preserve"> 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Създаване на процедури и контрол, за да гарантират, че всеки продукт носи уникален SEC чрез даване на </w:t>
      </w:r>
      <w:r w:rsidR="00C16147" w:rsidRPr="00D72B4C">
        <w:rPr>
          <w:rFonts w:ascii="Arial" w:hAnsi="Arial" w:cs="Arial"/>
          <w:color w:val="222222"/>
          <w:lang w:val="bg-BG"/>
        </w:rPr>
        <w:t>номер на разделяне на продукта</w:t>
      </w:r>
      <w:r w:rsidRPr="00D72B4C">
        <w:rPr>
          <w:rFonts w:ascii="Arial" w:hAnsi="Arial" w:cs="Arial"/>
          <w:color w:val="222222"/>
          <w:lang w:val="bg-BG"/>
        </w:rPr>
        <w:t>, за да се разграничат продуктите, носещи</w:t>
      </w:r>
      <w:r w:rsidR="00C16147" w:rsidRPr="00D72B4C">
        <w:rPr>
          <w:rFonts w:ascii="Arial" w:hAnsi="Arial" w:cs="Arial"/>
          <w:color w:val="222222"/>
          <w:lang w:val="bg-BG"/>
        </w:rPr>
        <w:t xml:space="preserve"> един и </w:t>
      </w:r>
      <w:r w:rsidRPr="00D72B4C">
        <w:rPr>
          <w:rFonts w:ascii="Arial" w:hAnsi="Arial" w:cs="Arial"/>
          <w:color w:val="222222"/>
          <w:lang w:val="bg-BG"/>
        </w:rPr>
        <w:t xml:space="preserve">същ </w:t>
      </w:r>
      <w:r w:rsidR="00C16147" w:rsidRPr="00D72B4C">
        <w:rPr>
          <w:rFonts w:ascii="Arial" w:hAnsi="Arial" w:cs="Arial"/>
          <w:color w:val="222222"/>
          <w:lang w:val="bg-BG"/>
        </w:rPr>
        <w:t xml:space="preserve">номер на </w:t>
      </w:r>
      <w:r w:rsidRPr="00D72B4C">
        <w:rPr>
          <w:rFonts w:ascii="Arial" w:hAnsi="Arial" w:cs="Arial"/>
          <w:color w:val="222222"/>
          <w:lang w:val="bg-BG"/>
        </w:rPr>
        <w:t>дарение и код на продукта.</w:t>
      </w:r>
      <w:r w:rsidRPr="00D72B4C">
        <w:rPr>
          <w:rFonts w:ascii="Arial" w:hAnsi="Arial" w:cs="Arial"/>
          <w:color w:val="222222"/>
          <w:lang w:val="bg-BG"/>
        </w:rPr>
        <w:br/>
        <w:t xml:space="preserve">   </w:t>
      </w:r>
      <w:r w:rsidRPr="00D72B4C">
        <w:rPr>
          <w:rFonts w:ascii="Arial" w:hAnsi="Arial" w:cs="Arial"/>
          <w:color w:val="222222"/>
          <w:lang w:val="bg-BG"/>
        </w:rPr>
        <w:sym w:font="Symbol" w:char="F0B7"/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F40B13">
        <w:rPr>
          <w:rFonts w:ascii="Arial" w:hAnsi="Arial" w:cs="Arial"/>
          <w:color w:val="222222"/>
          <w:lang w:val="bg-BG"/>
        </w:rPr>
        <w:t>Да прегледат</w:t>
      </w:r>
      <w:r w:rsidRPr="00D72B4C">
        <w:rPr>
          <w:rFonts w:ascii="Arial" w:hAnsi="Arial" w:cs="Arial"/>
          <w:color w:val="222222"/>
          <w:lang w:val="bg-BG"/>
        </w:rPr>
        <w:t xml:space="preserve"> своите проекти за етикети и системи за печат, за да се </w:t>
      </w:r>
      <w:r w:rsidR="00C16147" w:rsidRPr="00D72B4C">
        <w:rPr>
          <w:rFonts w:ascii="Arial" w:hAnsi="Arial" w:cs="Arial"/>
          <w:color w:val="222222"/>
          <w:lang w:val="bg-BG"/>
        </w:rPr>
        <w:t>настроят</w:t>
      </w:r>
      <w:r w:rsidRPr="00D72B4C">
        <w:rPr>
          <w:rFonts w:ascii="Arial" w:hAnsi="Arial" w:cs="Arial"/>
          <w:color w:val="222222"/>
          <w:lang w:val="bg-BG"/>
        </w:rPr>
        <w:t xml:space="preserve"> </w:t>
      </w:r>
      <w:r w:rsidR="00C16147" w:rsidRPr="00D72B4C">
        <w:rPr>
          <w:rFonts w:ascii="Arial" w:hAnsi="Arial" w:cs="Arial"/>
          <w:color w:val="222222"/>
          <w:lang w:val="bg-BG"/>
        </w:rPr>
        <w:t xml:space="preserve">за </w:t>
      </w:r>
      <w:r w:rsidR="00F63562">
        <w:rPr>
          <w:rFonts w:ascii="Arial" w:hAnsi="Arial" w:cs="Arial"/>
          <w:color w:val="222222"/>
          <w:lang w:val="bg-BG"/>
        </w:rPr>
        <w:t>Единния европейски</w:t>
      </w:r>
      <w:r w:rsidRPr="00D72B4C">
        <w:rPr>
          <w:rFonts w:ascii="Arial" w:hAnsi="Arial" w:cs="Arial"/>
          <w:color w:val="222222"/>
          <w:lang w:val="bg-BG"/>
        </w:rPr>
        <w:t xml:space="preserve"> код</w:t>
      </w:r>
      <w:r w:rsidR="00C16147" w:rsidRPr="00D72B4C">
        <w:rPr>
          <w:rFonts w:ascii="Arial" w:hAnsi="Arial" w:cs="Arial"/>
          <w:color w:val="222222"/>
          <w:lang w:val="bg-BG"/>
        </w:rPr>
        <w:t xml:space="preserve"> - SEC</w:t>
      </w:r>
      <w:r w:rsidRPr="00D72B4C">
        <w:rPr>
          <w:rFonts w:ascii="Arial" w:hAnsi="Arial" w:cs="Arial"/>
          <w:color w:val="222222"/>
          <w:lang w:val="bg-BG"/>
        </w:rPr>
        <w:t>.</w:t>
      </w:r>
    </w:p>
    <w:p w:rsidR="00CA4817" w:rsidRDefault="00CA4817" w:rsidP="00482D62">
      <w:pPr>
        <w:spacing w:after="0"/>
        <w:jc w:val="both"/>
        <w:rPr>
          <w:rFonts w:ascii="Arial" w:hAnsi="Arial" w:cs="Arial"/>
          <w:b/>
          <w:lang w:val="bg-BG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b/>
          <w:lang w:val="bg-BG"/>
        </w:rPr>
      </w:pPr>
    </w:p>
    <w:p w:rsidR="00CA4817" w:rsidRPr="00D72B4C" w:rsidRDefault="00CA4817" w:rsidP="00482D62">
      <w:pPr>
        <w:spacing w:after="0"/>
        <w:jc w:val="both"/>
        <w:rPr>
          <w:rFonts w:ascii="Arial" w:hAnsi="Arial" w:cs="Arial"/>
          <w:b/>
          <w:lang w:val="bg-BG"/>
        </w:rPr>
      </w:pPr>
    </w:p>
    <w:p w:rsidR="00832A1C" w:rsidRPr="00CA4817" w:rsidRDefault="00832A1C" w:rsidP="00482D6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val="bg-BG"/>
        </w:rPr>
      </w:pPr>
      <w:proofErr w:type="spellStart"/>
      <w:r w:rsidRPr="00CA4817">
        <w:rPr>
          <w:rFonts w:ascii="Arial" w:hAnsi="Arial" w:cs="Arial"/>
          <w:b/>
          <w:sz w:val="24"/>
          <w:szCs w:val="24"/>
        </w:rPr>
        <w:t>Примери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4817">
        <w:rPr>
          <w:rFonts w:ascii="Arial" w:hAnsi="Arial" w:cs="Arial"/>
          <w:b/>
          <w:sz w:val="24"/>
          <w:szCs w:val="24"/>
        </w:rPr>
        <w:t>на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A4817">
        <w:rPr>
          <w:rFonts w:ascii="Arial" w:hAnsi="Arial" w:cs="Arial"/>
          <w:b/>
          <w:sz w:val="24"/>
          <w:szCs w:val="24"/>
        </w:rPr>
        <w:t>етикети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A4817">
        <w:rPr>
          <w:rFonts w:ascii="Arial" w:hAnsi="Arial" w:cs="Arial"/>
          <w:b/>
          <w:sz w:val="24"/>
          <w:szCs w:val="24"/>
        </w:rPr>
        <w:t>включително</w:t>
      </w:r>
      <w:proofErr w:type="spellEnd"/>
      <w:r w:rsidRPr="00CA4817">
        <w:rPr>
          <w:rFonts w:ascii="Arial" w:hAnsi="Arial" w:cs="Arial"/>
          <w:b/>
          <w:sz w:val="24"/>
          <w:szCs w:val="24"/>
        </w:rPr>
        <w:t xml:space="preserve"> SEC</w:t>
      </w:r>
    </w:p>
    <w:p w:rsidR="00832A1C" w:rsidRPr="00D72B4C" w:rsidRDefault="00832A1C" w:rsidP="00482D62">
      <w:pPr>
        <w:pStyle w:val="ListParagraph"/>
        <w:spacing w:after="0"/>
        <w:ind w:left="468"/>
        <w:jc w:val="both"/>
        <w:rPr>
          <w:rFonts w:ascii="Arial" w:hAnsi="Arial" w:cs="Arial"/>
          <w:b/>
          <w:lang w:val="bg-BG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color w:val="222222"/>
          <w:lang w:val="bg-BG"/>
        </w:rPr>
        <w:t xml:space="preserve">Фигура 1.  Добавяне на </w:t>
      </w:r>
      <w:r w:rsidRPr="00D72B4C">
        <w:rPr>
          <w:rFonts w:ascii="Arial" w:hAnsi="Arial" w:cs="Arial"/>
          <w:color w:val="222222"/>
        </w:rPr>
        <w:t>SEC</w:t>
      </w:r>
      <w:r w:rsidRPr="00D72B4C">
        <w:rPr>
          <w:rFonts w:ascii="Arial" w:hAnsi="Arial" w:cs="Arial"/>
          <w:color w:val="222222"/>
          <w:lang w:val="bg-BG"/>
        </w:rPr>
        <w:t xml:space="preserve"> код към етикет използващ ISBT 128 </w:t>
      </w:r>
      <w:r w:rsidRPr="00D72B4C">
        <w:rPr>
          <w:rFonts w:ascii="Arial" w:hAnsi="Arial" w:cs="Arial"/>
          <w:color w:val="222222"/>
        </w:rPr>
        <w:t>(</w:t>
      </w:r>
      <w:r w:rsidRPr="00D72B4C">
        <w:rPr>
          <w:rFonts w:ascii="Arial" w:hAnsi="Arial" w:cs="Arial"/>
          <w:color w:val="222222"/>
          <w:lang w:val="bg-BG"/>
        </w:rPr>
        <w:t>примерни данни</w:t>
      </w:r>
      <w:r w:rsidRPr="00D72B4C">
        <w:rPr>
          <w:rFonts w:ascii="Arial" w:hAnsi="Arial" w:cs="Arial"/>
          <w:color w:val="222222"/>
        </w:rPr>
        <w:t>)</w:t>
      </w: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b/>
          <w:lang w:val="bg-BG"/>
        </w:rPr>
      </w:pPr>
    </w:p>
    <w:p w:rsidR="00F2463C" w:rsidRPr="00D72B4C" w:rsidRDefault="00A61AB9" w:rsidP="00482D62">
      <w:pPr>
        <w:spacing w:after="0"/>
        <w:jc w:val="both"/>
        <w:rPr>
          <w:rFonts w:ascii="Arial" w:hAnsi="Arial" w:cs="Arial"/>
          <w:color w:val="222222"/>
          <w:lang w:val="bg-BG"/>
        </w:rPr>
      </w:pPr>
      <w:r w:rsidRPr="00D72B4C">
        <w:rPr>
          <w:rFonts w:ascii="Arial" w:hAnsi="Arial" w:cs="Arial"/>
          <w:noProof/>
          <w:color w:val="222222"/>
        </w:rPr>
        <w:drawing>
          <wp:inline distT="0" distB="0" distL="0" distR="0">
            <wp:extent cx="5158677" cy="3502711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иг.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696" cy="350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A2E" w:rsidRPr="00D72B4C" w:rsidRDefault="004A3A2E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color w:val="222222"/>
          <w:lang w:val="bg-BG"/>
        </w:rPr>
        <w:t xml:space="preserve">Фигура 2.  Добавяне на </w:t>
      </w:r>
      <w:r w:rsidRPr="00D72B4C">
        <w:rPr>
          <w:rFonts w:ascii="Arial" w:hAnsi="Arial" w:cs="Arial"/>
          <w:color w:val="222222"/>
        </w:rPr>
        <w:t>SEC</w:t>
      </w:r>
      <w:r w:rsidRPr="00D72B4C">
        <w:rPr>
          <w:rFonts w:ascii="Arial" w:hAnsi="Arial" w:cs="Arial"/>
          <w:color w:val="222222"/>
          <w:lang w:val="bg-BG"/>
        </w:rPr>
        <w:t xml:space="preserve"> код към етикет използващ </w:t>
      </w:r>
      <w:r w:rsidRPr="00D72B4C">
        <w:rPr>
          <w:rStyle w:val="shorttext"/>
          <w:rFonts w:ascii="Arial" w:hAnsi="Arial" w:cs="Arial"/>
          <w:color w:val="222222"/>
          <w:lang w:val="bg-BG"/>
        </w:rPr>
        <w:t>Eurocode</w:t>
      </w:r>
      <w:r w:rsidRPr="00D72B4C">
        <w:rPr>
          <w:rFonts w:ascii="Arial" w:hAnsi="Arial" w:cs="Arial"/>
          <w:color w:val="222222"/>
        </w:rPr>
        <w:t xml:space="preserve"> (</w:t>
      </w:r>
      <w:r w:rsidR="002D1F07">
        <w:rPr>
          <w:rFonts w:ascii="Arial" w:hAnsi="Arial" w:cs="Arial"/>
          <w:color w:val="222222"/>
          <w:lang w:val="bg-BG"/>
        </w:rPr>
        <w:t>Немска</w:t>
      </w:r>
      <w:r w:rsidRPr="00D72B4C">
        <w:rPr>
          <w:rFonts w:ascii="Arial" w:hAnsi="Arial" w:cs="Arial"/>
          <w:color w:val="222222"/>
          <w:lang w:val="bg-BG"/>
        </w:rPr>
        <w:t xml:space="preserve"> система, примерни данни</w:t>
      </w:r>
      <w:r w:rsidRPr="00D72B4C">
        <w:rPr>
          <w:rFonts w:ascii="Arial" w:hAnsi="Arial" w:cs="Arial"/>
          <w:color w:val="222222"/>
        </w:rPr>
        <w:t>)</w:t>
      </w: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4A3A2E" w:rsidRPr="00D72B4C" w:rsidRDefault="004A3A2E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noProof/>
          <w:color w:val="222222"/>
        </w:rPr>
        <w:drawing>
          <wp:inline distT="0" distB="0" distL="0" distR="0">
            <wp:extent cx="5972810" cy="395922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иг.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CA4817" w:rsidRPr="00D72B4C" w:rsidRDefault="00CA4817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color w:val="222222"/>
          <w:lang w:val="bg-BG"/>
        </w:rPr>
        <w:t xml:space="preserve">Фигура 3.  Добавяне на </w:t>
      </w:r>
      <w:r w:rsidRPr="00D72B4C">
        <w:rPr>
          <w:rFonts w:ascii="Arial" w:hAnsi="Arial" w:cs="Arial"/>
          <w:color w:val="222222"/>
        </w:rPr>
        <w:t>SEC</w:t>
      </w:r>
      <w:r w:rsidRPr="00D72B4C">
        <w:rPr>
          <w:rFonts w:ascii="Arial" w:hAnsi="Arial" w:cs="Arial"/>
          <w:color w:val="222222"/>
          <w:lang w:val="bg-BG"/>
        </w:rPr>
        <w:t xml:space="preserve"> код към етикет използващ система за местно кодиране </w:t>
      </w:r>
      <w:r w:rsidRPr="00D72B4C">
        <w:rPr>
          <w:rFonts w:ascii="Arial" w:hAnsi="Arial" w:cs="Arial"/>
          <w:color w:val="222222"/>
        </w:rPr>
        <w:t>(</w:t>
      </w:r>
      <w:r w:rsidRPr="00D72B4C">
        <w:rPr>
          <w:rFonts w:ascii="Arial" w:hAnsi="Arial" w:cs="Arial"/>
          <w:color w:val="222222"/>
          <w:lang w:val="bg-BG"/>
        </w:rPr>
        <w:t>примерни данни</w:t>
      </w:r>
      <w:r w:rsidRPr="00D72B4C">
        <w:rPr>
          <w:rFonts w:ascii="Arial" w:hAnsi="Arial" w:cs="Arial"/>
          <w:color w:val="222222"/>
        </w:rPr>
        <w:t>)</w:t>
      </w:r>
    </w:p>
    <w:p w:rsidR="00CA4817" w:rsidRPr="00D72B4C" w:rsidRDefault="00CA4817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  <w:r w:rsidRPr="00D72B4C">
        <w:rPr>
          <w:rFonts w:ascii="Arial" w:hAnsi="Arial" w:cs="Arial"/>
          <w:noProof/>
          <w:color w:val="222222"/>
        </w:rPr>
        <w:drawing>
          <wp:inline distT="0" distB="0" distL="0" distR="0">
            <wp:extent cx="5972810" cy="24447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иг.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1C" w:rsidRPr="00D72B4C" w:rsidRDefault="00832A1C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4A3A2E" w:rsidRPr="00D72B4C" w:rsidRDefault="004A3A2E" w:rsidP="00482D62">
      <w:pPr>
        <w:spacing w:after="0"/>
        <w:jc w:val="both"/>
        <w:rPr>
          <w:rFonts w:ascii="Arial" w:hAnsi="Arial" w:cs="Arial"/>
          <w:color w:val="222222"/>
        </w:rPr>
      </w:pPr>
    </w:p>
    <w:p w:rsidR="00D72B4C" w:rsidRPr="00D72B4C" w:rsidRDefault="00D72B4C" w:rsidP="00482D62">
      <w:pPr>
        <w:spacing w:after="0"/>
        <w:jc w:val="both"/>
        <w:rPr>
          <w:rFonts w:ascii="Arial" w:hAnsi="Arial" w:cs="Arial"/>
          <w:color w:val="222222"/>
        </w:rPr>
      </w:pPr>
    </w:p>
    <w:sectPr w:rsidR="00D72B4C" w:rsidRPr="00D72B4C" w:rsidSect="00CD0F2B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3C" w:rsidRDefault="00272B3C" w:rsidP="00F62119">
      <w:pPr>
        <w:spacing w:after="0" w:line="240" w:lineRule="auto"/>
      </w:pPr>
      <w:r>
        <w:separator/>
      </w:r>
    </w:p>
  </w:endnote>
  <w:endnote w:type="continuationSeparator" w:id="0">
    <w:p w:rsidR="00272B3C" w:rsidRDefault="00272B3C" w:rsidP="00F6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372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26D3A" w:rsidRDefault="00D26D3A">
            <w:pPr>
              <w:pStyle w:val="Footer"/>
              <w:jc w:val="right"/>
            </w:pPr>
            <w:r>
              <w:rPr>
                <w:lang w:val="bg-BG"/>
              </w:rPr>
              <w:t>Страница</w:t>
            </w:r>
            <w:r>
              <w:t xml:space="preserve"> </w:t>
            </w:r>
            <w:r w:rsidR="00CD0F2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D0F2B">
              <w:rPr>
                <w:b/>
                <w:bCs/>
                <w:sz w:val="24"/>
                <w:szCs w:val="24"/>
              </w:rPr>
              <w:fldChar w:fldCharType="separate"/>
            </w:r>
            <w:r w:rsidR="002D1F07">
              <w:rPr>
                <w:b/>
                <w:bCs/>
                <w:noProof/>
              </w:rPr>
              <w:t>17</w:t>
            </w:r>
            <w:r w:rsidR="00CD0F2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 w:rsidR="00CD0F2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D0F2B">
              <w:rPr>
                <w:b/>
                <w:bCs/>
                <w:sz w:val="24"/>
                <w:szCs w:val="24"/>
              </w:rPr>
              <w:fldChar w:fldCharType="separate"/>
            </w:r>
            <w:r w:rsidR="002D1F07">
              <w:rPr>
                <w:b/>
                <w:bCs/>
                <w:noProof/>
              </w:rPr>
              <w:t>17</w:t>
            </w:r>
            <w:r w:rsidR="00CD0F2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6D3A" w:rsidRDefault="00D26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3C" w:rsidRDefault="00272B3C" w:rsidP="00F62119">
      <w:pPr>
        <w:spacing w:after="0" w:line="240" w:lineRule="auto"/>
      </w:pPr>
      <w:r>
        <w:separator/>
      </w:r>
    </w:p>
  </w:footnote>
  <w:footnote w:type="continuationSeparator" w:id="0">
    <w:p w:rsidR="00272B3C" w:rsidRDefault="00272B3C" w:rsidP="00F6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D3A" w:rsidRDefault="00D26D3A">
    <w:pPr>
      <w:pStyle w:val="Header"/>
    </w:pPr>
    <w:r>
      <w:rPr>
        <w:noProof/>
      </w:rPr>
      <w:drawing>
        <wp:inline distT="0" distB="0" distL="0" distR="0">
          <wp:extent cx="5972810" cy="734060"/>
          <wp:effectExtent l="0" t="0" r="889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i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6D3A" w:rsidRDefault="00D26D3A">
    <w:pPr>
      <w:pStyle w:val="Header"/>
    </w:pPr>
  </w:p>
  <w:p w:rsidR="00D26D3A" w:rsidRDefault="00D26D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63B1"/>
    <w:multiLevelType w:val="multilevel"/>
    <w:tmpl w:val="D9D08DC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64DB"/>
    <w:rsid w:val="00040F70"/>
    <w:rsid w:val="00044A7A"/>
    <w:rsid w:val="000A6F5A"/>
    <w:rsid w:val="000C4B44"/>
    <w:rsid w:val="000D288F"/>
    <w:rsid w:val="000D292D"/>
    <w:rsid w:val="00116080"/>
    <w:rsid w:val="00126976"/>
    <w:rsid w:val="001416EA"/>
    <w:rsid w:val="00161B5E"/>
    <w:rsid w:val="00187616"/>
    <w:rsid w:val="001C5196"/>
    <w:rsid w:val="0021344A"/>
    <w:rsid w:val="002577DA"/>
    <w:rsid w:val="00264250"/>
    <w:rsid w:val="00272B3C"/>
    <w:rsid w:val="00281601"/>
    <w:rsid w:val="00296566"/>
    <w:rsid w:val="002D1F07"/>
    <w:rsid w:val="002D67B4"/>
    <w:rsid w:val="0030080A"/>
    <w:rsid w:val="00307B62"/>
    <w:rsid w:val="00310B8E"/>
    <w:rsid w:val="00320C64"/>
    <w:rsid w:val="0033299B"/>
    <w:rsid w:val="003462A7"/>
    <w:rsid w:val="003A7A05"/>
    <w:rsid w:val="003C0436"/>
    <w:rsid w:val="003C0B89"/>
    <w:rsid w:val="003D1E77"/>
    <w:rsid w:val="0045474E"/>
    <w:rsid w:val="00482D62"/>
    <w:rsid w:val="00493325"/>
    <w:rsid w:val="004A3A2E"/>
    <w:rsid w:val="004B61BA"/>
    <w:rsid w:val="004B6238"/>
    <w:rsid w:val="004D1EDA"/>
    <w:rsid w:val="004F6464"/>
    <w:rsid w:val="00515437"/>
    <w:rsid w:val="0051647A"/>
    <w:rsid w:val="00567905"/>
    <w:rsid w:val="005A34DC"/>
    <w:rsid w:val="005B6F08"/>
    <w:rsid w:val="005D1556"/>
    <w:rsid w:val="00607351"/>
    <w:rsid w:val="00616769"/>
    <w:rsid w:val="00673598"/>
    <w:rsid w:val="00682E95"/>
    <w:rsid w:val="006C46C8"/>
    <w:rsid w:val="006E454A"/>
    <w:rsid w:val="00704F0E"/>
    <w:rsid w:val="00707539"/>
    <w:rsid w:val="00791DE7"/>
    <w:rsid w:val="007964FA"/>
    <w:rsid w:val="007A38A4"/>
    <w:rsid w:val="007F2AC2"/>
    <w:rsid w:val="007F3B4A"/>
    <w:rsid w:val="007F502A"/>
    <w:rsid w:val="008075A9"/>
    <w:rsid w:val="008259B3"/>
    <w:rsid w:val="00825C0F"/>
    <w:rsid w:val="00827B68"/>
    <w:rsid w:val="00832A1C"/>
    <w:rsid w:val="00832BB9"/>
    <w:rsid w:val="00834E2E"/>
    <w:rsid w:val="008523A1"/>
    <w:rsid w:val="00867922"/>
    <w:rsid w:val="00874E1C"/>
    <w:rsid w:val="00887330"/>
    <w:rsid w:val="008930FE"/>
    <w:rsid w:val="00893278"/>
    <w:rsid w:val="008C610F"/>
    <w:rsid w:val="008D573E"/>
    <w:rsid w:val="008D70A7"/>
    <w:rsid w:val="008F2E3A"/>
    <w:rsid w:val="00935204"/>
    <w:rsid w:val="00980985"/>
    <w:rsid w:val="009812ED"/>
    <w:rsid w:val="009D012F"/>
    <w:rsid w:val="00A10218"/>
    <w:rsid w:val="00A24CC3"/>
    <w:rsid w:val="00A364DB"/>
    <w:rsid w:val="00A37A2F"/>
    <w:rsid w:val="00A61AB9"/>
    <w:rsid w:val="00A81565"/>
    <w:rsid w:val="00A95EC0"/>
    <w:rsid w:val="00A97939"/>
    <w:rsid w:val="00AB7412"/>
    <w:rsid w:val="00AC4063"/>
    <w:rsid w:val="00AD09DE"/>
    <w:rsid w:val="00AE0362"/>
    <w:rsid w:val="00B010C0"/>
    <w:rsid w:val="00B11435"/>
    <w:rsid w:val="00B133CC"/>
    <w:rsid w:val="00B16537"/>
    <w:rsid w:val="00B21392"/>
    <w:rsid w:val="00B52BDD"/>
    <w:rsid w:val="00B92DAA"/>
    <w:rsid w:val="00B95953"/>
    <w:rsid w:val="00BA0ED9"/>
    <w:rsid w:val="00BA22AC"/>
    <w:rsid w:val="00BB3161"/>
    <w:rsid w:val="00BF2BA6"/>
    <w:rsid w:val="00BF3ADB"/>
    <w:rsid w:val="00C01679"/>
    <w:rsid w:val="00C16147"/>
    <w:rsid w:val="00C223B6"/>
    <w:rsid w:val="00C631C7"/>
    <w:rsid w:val="00C653C4"/>
    <w:rsid w:val="00CA4817"/>
    <w:rsid w:val="00CD0F2B"/>
    <w:rsid w:val="00CF2AD4"/>
    <w:rsid w:val="00D26D3A"/>
    <w:rsid w:val="00D36967"/>
    <w:rsid w:val="00D43182"/>
    <w:rsid w:val="00D51474"/>
    <w:rsid w:val="00D5444E"/>
    <w:rsid w:val="00D562EC"/>
    <w:rsid w:val="00D72058"/>
    <w:rsid w:val="00D72B4C"/>
    <w:rsid w:val="00D80F05"/>
    <w:rsid w:val="00D823E2"/>
    <w:rsid w:val="00D90701"/>
    <w:rsid w:val="00D94C3D"/>
    <w:rsid w:val="00D96988"/>
    <w:rsid w:val="00DD19BD"/>
    <w:rsid w:val="00DE09D1"/>
    <w:rsid w:val="00DE3FD8"/>
    <w:rsid w:val="00E152A3"/>
    <w:rsid w:val="00E37538"/>
    <w:rsid w:val="00E60284"/>
    <w:rsid w:val="00E833AE"/>
    <w:rsid w:val="00EA217F"/>
    <w:rsid w:val="00EA45D8"/>
    <w:rsid w:val="00EA61D6"/>
    <w:rsid w:val="00EE177B"/>
    <w:rsid w:val="00F10C30"/>
    <w:rsid w:val="00F203E5"/>
    <w:rsid w:val="00F2463C"/>
    <w:rsid w:val="00F40B13"/>
    <w:rsid w:val="00F62119"/>
    <w:rsid w:val="00F63562"/>
    <w:rsid w:val="00F642FD"/>
    <w:rsid w:val="00F81710"/>
    <w:rsid w:val="00F94860"/>
    <w:rsid w:val="00FB6CED"/>
    <w:rsid w:val="00FC2779"/>
    <w:rsid w:val="00FD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364DB"/>
  </w:style>
  <w:style w:type="paragraph" w:styleId="ListParagraph">
    <w:name w:val="List Paragraph"/>
    <w:basedOn w:val="Normal"/>
    <w:uiPriority w:val="34"/>
    <w:qFormat/>
    <w:rsid w:val="00A364DB"/>
    <w:pPr>
      <w:ind w:left="720"/>
      <w:contextualSpacing/>
    </w:pPr>
  </w:style>
  <w:style w:type="paragraph" w:customStyle="1" w:styleId="Default">
    <w:name w:val="Default"/>
    <w:rsid w:val="008D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6F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1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9"/>
  </w:style>
  <w:style w:type="paragraph" w:styleId="Footer">
    <w:name w:val="footer"/>
    <w:basedOn w:val="Normal"/>
    <w:link w:val="FooterChar"/>
    <w:uiPriority w:val="99"/>
    <w:unhideWhenUsed/>
    <w:rsid w:val="00F6211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9"/>
  </w:style>
  <w:style w:type="paragraph" w:styleId="BalloonText">
    <w:name w:val="Balloon Text"/>
    <w:basedOn w:val="Normal"/>
    <w:link w:val="BalloonTextChar"/>
    <w:uiPriority w:val="99"/>
    <w:semiHidden/>
    <w:unhideWhenUsed/>
    <w:rsid w:val="00B1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health/blood_tissues_organs/tissues/single_european_code/index_en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PDF/?uri=CELEX:32015L0565&amp;from=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4851</Words>
  <Characters>27652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Serfimova</dc:creator>
  <cp:lastModifiedBy>Malkoto Meche</cp:lastModifiedBy>
  <cp:revision>2</cp:revision>
  <dcterms:created xsi:type="dcterms:W3CDTF">2016-10-30T21:00:00Z</dcterms:created>
  <dcterms:modified xsi:type="dcterms:W3CDTF">2016-10-30T21:00:00Z</dcterms:modified>
</cp:coreProperties>
</file>